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Slunce se vrátí svému původnímu účelu</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i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Už v roce 1911 se podařilo získat i koncesi pro promítání kina, takže v těchto prostorách bylo i první filmové promítání na území města. Sál využívaly místní spolky, konaly se tady plesy, různá setkání, a to nejen v tomto sále, ale i v přilehlé zahradní restauraci. Po roce 1948 byla restaurace uzavřena, po rekonstrukci v roce 1957 byla opět otevřena a sloužila až do roku 1989. Nyní je v ní prodejna domácích potřeb.”       </w:t>
      </w:r>
    </w:p>
    <w:p>
      <w:pPr/>
      <w:r>
        <w:rPr/>
        <w:t xml:space="preserve">Budova Nového Slunce je od roku 1991 kulturní památkou. </w:t>
      </w:r>
    </w:p>
    <w:p>
      <w:pPr/>
      <w:r>
        <w:rPr>
          <w:b w:val="1"/>
          <w:bCs w:val="1"/>
        </w:rPr>
        <w:t xml:space="preserve">Lenka Chobotová, Státní okresní archiv Nový Jičín: </w:t>
      </w:r>
      <w:r>
        <w:rPr/>
        <w:t xml:space="preserve">“Josef Blum tady použil jak prvky odeznívající secese, to především v tom průčelí, ale především se tady prosadil neoklasicismus a částečně i neobaroko, to jsou především ty rovné úhly a také sloupy, pilastry, u vchodu a podobně.”  </w:t>
      </w:r>
    </w:p>
    <w:p>
      <w:pPr/>
      <w:r>
        <w:rPr/>
        <w:t xml:space="preserve">Celý tento objekt se zahradou se zhruba za rok stane majetkem města. </w:t>
      </w:r>
    </w:p>
    <w:p>
      <w:pPr/>
      <w:r>
        <w:rPr>
          <w:b w:val="1"/>
          <w:bCs w:val="1"/>
        </w:rPr>
        <w:t xml:space="preserve">Václav Dobrozemský (ODS), 2. místostarosta Nového Jičína: </w:t>
      </w:r>
      <w:r>
        <w:rPr/>
        <w:t xml:space="preserve">“V prosinci loňského roku zastupitelstvo schválilo smlouvu o smlouvě budoucí kupní o převodu obchodních podílů. Není to úplně tradiční věc v prostředí města Nového Jičína, kdy jsme nevykupovali přímo nemovitost, areál Nového Slunce, ale obchodní společnost Nové slunce s. r. o., která je vlastníkem tohoto areálu. Nyní mají stávající majitelé 12 měsíců na to, aby ukončili provoz stávající prodejny, a na přelomu let 2024 a 2025 by se město mělo stát jediným majitelem té obchodní společnosti Nové Slunce a mělo by vyplatit kupní cenu, která byla dohodnuta na částku 28 milionů korun.”  </w:t>
      </w:r>
    </w:p>
    <w:p>
      <w:pPr/>
      <w:r>
        <w:rPr/>
        <w:t xml:space="preserve">Nový Jičín se tedy stane majitelem dvou nemovitostí, hlavní budovy a garáží a skladových prostor, a také pozemků, které tvoří zejména zahrada o rozloze zhruba dva a půl tisíce metrů čtverečních.  </w:t>
      </w:r>
    </w:p>
    <w:p>
      <w:pPr/>
      <w:r>
        <w:rPr>
          <w:b w:val="1"/>
          <w:bCs w:val="1"/>
        </w:rPr>
        <w:t xml:space="preserve">Václav Dobrozemský (ODS), 2. místostarosta Nového Jičína: </w:t>
      </w:r>
      <w:r>
        <w:rPr/>
        <w:t xml:space="preserve">“Obrovská výhoda tohoto areálu je, že tato budova byla vybudována pro kulturní účely, takže tomu chceme vrátit původní účel využití.”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 Jiné projekty zatím zkrachovaly. Co by tu mělo být? Hlavní velký sál je o něco větší než ve Fokusu, sloužit by mohl jak koncertům, plesům, konferencím a podobně. Výhodou v případě konání plesů je, že stoly nemusí být přímo v sále, ale mohou být vedle v restauraci, případně v předsálí, kde je dnes prodejna. Podle předběžných výpočtů od městského architekta, tak to vychází až na 380 diváků na stání.”     </w:t>
      </w:r>
    </w:p>
    <w:p>
      <w:pPr/>
      <w:r>
        <w:rPr/>
        <w:t xml:space="preserve">Vedle hlavního sálu by v místě dnešní prodejny mohl vzniknout sál pro menší akce. Zachována zůstane restaurace, včetně zahradního posezení, které už několik let městské kulturní středisko pro pořádání svých letních akcí využívalo.  </w:t>
      </w:r>
    </w:p>
    <w:p>
      <w:pPr/>
      <w:r>
        <w:rPr>
          <w:b w:val="1"/>
          <w:bCs w:val="1"/>
        </w:rPr>
        <w:t xml:space="preserve">Ondřej Rečka, ředitel MKS Nový Jičín: </w:t>
      </w:r>
      <w:r>
        <w:rPr/>
        <w:t xml:space="preserve">“Nové prostředí to pro nás určitě není. Využívali jsme zahradu Nového Slunce například pro konání Festivalu  pod kaštany nebo letního kina a v podstatě pro nás je to nějaký přirozený vývoj, kdy se snažíme i s pomocí města tady tu čtvrť oživit a já v tom vnímám velký potenciál takové kulturní čtvrti. Kousek vedle máme divadlo, máme tady a knihovnu a myslím si, že na tom se dá hodně postavit a je to příležitost Nového Jičína pro další desetiletí.” </w:t>
      </w:r>
    </w:p>
    <w:p>
      <w:pPr/>
      <w:r>
        <w:rPr/>
        <w:t xml:space="preserve">Zatím otevřené eventuality areálu bude řešit studie, kterou nechává město vypracovat, zaměří se také na možnosti parkování. </w:t>
      </w:r>
    </w:p>
    <w:p>
      <w:pPr/>
      <w:r>
        <w:rPr>
          <w:b w:val="1"/>
          <w:bCs w:val="1"/>
        </w:rPr>
        <w:t xml:space="preserve">Ondřej Syrovátka (ZELENÍ), 1. místostarosta Nového Jičína: </w:t>
      </w:r>
      <w:r>
        <w:rPr/>
        <w:t xml:space="preserve">“Počítáme s tím, že by se z velké části využita kapacita ulic Husova a Slovanská, které sice přes den bývají zaplněné, ale hodně tady parkují lidé, kteří jezdí na úřady, do knihovny nebo do školky a podobně. Ale odpoledne a večer je to volné.”</w:t>
      </w:r>
    </w:p>
    <w:p>
      <w:pPr/>
      <w:r>
        <w:rPr/>
        <w:t xml:space="preserve">Kromě toho město zvažuje změny ve využití prostranství mezi městskou knihovnou, katastrálním úřadem a Základní školou Tyršova. Jednou z variant je, že vedle plánované školní tělocvičny by se tam mohlo vejít i parkoviště.  </w:t>
      </w:r>
    </w:p>
    <w:p>
      <w:pPr/>
      <w:r>
        <w:rPr/>
        <w:t xml:space="preserve">---</w:t>
      </w:r>
    </w:p>
    <w:p>
      <w:pPr>
        <w:pStyle w:val="Heading1"/>
      </w:pPr>
      <w:r>
        <w:rPr>
          <w:sz w:val="36"/>
          <w:szCs w:val="36"/>
        </w:rPr>
        <w:t xml:space="preserve">První novojičínské miminko je chlapeček Liam</w:t>
      </w:r>
    </w:p>
    <w:p>
      <w:pPr/>
      <w:r>
        <w:rPr>
          <w:b w:val="1"/>
          <w:bCs w:val="1"/>
        </w:rPr>
        <w:t xml:space="preserve">Na první miminko, které se narodilo v místní porodnici, si musel Nový Jičín počkat až do 6. ledna. Večer na Tři krále tu na svět  přišel chlapeček, kterého rodiče, žijící většinou v zahraničí, pojmenovali Liam.</w:t>
      </w:r>
    </w:p>
    <w:p>
      <w:pPr/>
      <w:r>
        <w:rPr/>
        <w:t xml:space="preserve">Prvním miminkem roku 2024 byl v novojičínské porodnici chlapeček Jan, který se narodil 1. ledna v 15:45 mamince z Frenštátu pod Radhoštěm. Na svého prvního občánka si tu Nový Jičín musel počkat až do Tří králů, Liam Benjamin Pirek (lijem benžemin) se narodil 6. ledna ve 20:42. Měřil 50 centimetrů, vážil 2 740 gramů. </w:t>
      </w:r>
    </w:p>
    <w:p>
      <w:pPr/>
      <w:r>
        <w:rPr>
          <w:b w:val="1"/>
          <w:bCs w:val="1"/>
        </w:rPr>
        <w:t xml:space="preserve">Kateřina Pirek, maminka Liama Benjamina: </w:t>
      </w:r>
      <w:r>
        <w:rPr/>
        <w:t xml:space="preserve">“Já jsem spokojená dá se říci skoro všude, ale Nový Jičín byl fantastický, ten přístup úžasný, byl sestřičky byly pozitivní, milé, povzbuzující, všechno tady je čisté, výborně tady vaří, lépe než v Americe, takže jsem nadšená. Díky tomu, že mám doma další tři děti, tak jsem z tadyma odpočinutá.”</w:t>
      </w:r>
    </w:p>
    <w:p>
      <w:pPr/>
      <w:r>
        <w:rPr>
          <w:b w:val="1"/>
          <w:bCs w:val="1"/>
        </w:rPr>
        <w:t xml:space="preserve">Kateřina Pirek, maminka Liama Benjamina: </w:t>
      </w:r>
      <w:r>
        <w:rPr/>
        <w:t xml:space="preserve">“My jsme takoví světoběžníci, před jedenácti lety jsme začali s dětmi cestovat. Máme zázemí jak v Americe, tak v České republice a od minulého orku od ledna začaly naše starší děti navštěvovat mezinárodní školu na Bali, takže pobýváme i tam.”</w:t>
      </w:r>
    </w:p>
    <w:p>
      <w:pPr/>
      <w:r>
        <w:rPr>
          <w:b w:val="1"/>
          <w:bCs w:val="1"/>
        </w:rPr>
        <w:t xml:space="preserve">Martin Trhlík, primář gynekologicko-porodnického oddělení Nemocnice AGEL Nový Jičín: </w:t>
      </w:r>
      <w:r>
        <w:rPr/>
        <w:t xml:space="preserve">“Všechno bylo v pořádku, maminka nám právě sdělila, že je tady maximálně spokojen, což jsme velmi rádi. Miminko se má čile k světu, vypadá úžasně.”       </w:t>
      </w:r>
    </w:p>
    <w:p>
      <w:pPr/>
      <w:r>
        <w:rPr/>
        <w:t xml:space="preserve">Prvního občánka přišel dle tradice přivítat v doprovodu ředitele nemocnice a dalšího personálu gynekologicko-porodnického a dětského oddělení i starosta města.  </w:t>
      </w:r>
    </w:p>
    <w:p>
      <w:pPr/>
      <w:r>
        <w:rPr>
          <w:b w:val="1"/>
          <w:bCs w:val="1"/>
        </w:rPr>
        <w:t xml:space="preserve">Stanislav Kopecký (ANO), starosta Nového Jičína: </w:t>
      </w:r>
      <w:r>
        <w:rPr/>
        <w:t xml:space="preserve">“Především bych prvnímu narozenému Novojičíňákovi popřál zdraví, štěstí a to nejdůležitější, otevřenou náruč maminky a tatínka za každých okolností.” </w:t>
      </w:r>
    </w:p>
    <w:p>
      <w:pPr/>
      <w:r>
        <w:rPr/>
        <w:t xml:space="preserve">V roce 2023 se v novojičínské porodnici narodilo 538 dětí. Statistiky opět mírně ovládla děvčata, která chlapce předčila v poměru 273:265.</w:t>
      </w:r>
    </w:p>
    <w:p>
      <w:pPr/>
      <w:r>
        <w:rPr>
          <w:b w:val="1"/>
          <w:bCs w:val="1"/>
        </w:rPr>
        <w:t xml:space="preserve">Martin Trhlík, primář gynekologicko-porodnického oddělení Nemocnice AGEL Nový Jičín: </w:t>
      </w:r>
      <w:r>
        <w:rPr/>
        <w:t xml:space="preserve">“Snažíme se za poslední rok maminkám nabídnout maximum, co kvalitní  porodnice může nabídnout. Zavedli jsme kompletní prenatální diagnostiku, ultrazvukové a genetické vyšetření v prvním trimestru pro maminky, dále vyšetřování ve druhém trimestru, nabízíme stanovení všech možných těhotenských rizik.” </w:t>
      </w:r>
    </w:p>
    <w:p>
      <w:pPr/>
      <w:r>
        <w:rPr>
          <w:b w:val="1"/>
          <w:bCs w:val="1"/>
        </w:rPr>
        <w:t xml:space="preserve">Jakub Fejfar, ředitel Nemocnice AGEL Nový Jičín: “</w:t>
      </w:r>
      <w:r>
        <w:rPr/>
        <w:t xml:space="preserve">Chystáme v celku velký facelift našeho porodnického novorozeneckého oddělení, chystáme výčet akcí, které by maminkám i personálu měly zvelebit a zútulnit tyto prostory tak, aby odpovídaly a byly poplatné roku 2024.”    </w:t>
      </w:r>
    </w:p>
    <w:p>
      <w:pPr/>
      <w:r>
        <w:rPr/>
        <w:t xml:space="preserve">Gynekologicko-porodnické oddělení také aktuálně obhajuje onkogynekologickou akreditaci pro specializovanou péči v rámci Komplexního onkologického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2026-07-19T16:34:09+02:00</dcterms:created>
  <dcterms:modified xsi:type="dcterms:W3CDTF">2026-07-19T16:34:09+02:00</dcterms:modified>
</cp:coreProperties>
</file>

<file path=docProps/custom.xml><?xml version="1.0" encoding="utf-8"?>
<Properties xmlns="http://schemas.openxmlformats.org/officeDocument/2006/custom-properties" xmlns:vt="http://schemas.openxmlformats.org/officeDocument/2006/docPropsVTypes"/>
</file>