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volnočasovém centru v Hrádku hledali pavouka</w:t>
      </w:r>
    </w:p>
    <w:p>
      <w:pPr/>
      <w:r>
        <w:rPr>
          <w:b w:val="1"/>
          <w:bCs w:val="1"/>
        </w:rPr>
        <w:t xml:space="preserve">Velký černý pavouk, pravděpodobně sklípkan, omezil provoz Centra volného času v Hrádku na Třinecku. Místní se domnívají, že jde o sklípkana. Některé druhy mohou být člověku nebezpečné.</w:t>
      </w:r>
    </w:p>
    <w:p>
      <w:pPr/>
      <w:r>
        <w:rPr/>
        <w:t xml:space="preserve">Provoz volnočasového centra byl kvůli pavoukovi zastaven a protože v budově je i jedna školní třída a družina, musela obec děti přesunout jinam. </w:t>
      </w:r>
    </w:p>
    <w:p>
      <w:pPr/>
      <w:r>
        <w:rPr>
          <w:b w:val="1"/>
          <w:bCs w:val="1"/>
        </w:rPr>
        <w:t xml:space="preserve">Věra Garbová, Centrum volného času Hrádek: </w:t>
      </w:r>
      <w:r>
        <w:rPr/>
        <w:t xml:space="preserve">“Poprvé se nám tady objevil na soukromé akci. Bylo to 27. prosince, kdy ho návštěvník uviděl ve skříňce za kuchyní. Vylekal se, utekl a pavouk si dál žil vlastním životem. </w:t>
      </w:r>
    </w:p>
    <w:p>
      <w:pPr/>
      <w:r>
        <w:rPr/>
        <w:t xml:space="preserve">Dalším vyděšeným člověkem byla uklízečka. </w:t>
      </w:r>
    </w:p>
    <w:p>
      <w:pPr/>
      <w:r>
        <w:rPr>
          <w:b w:val="1"/>
          <w:bCs w:val="1"/>
        </w:rPr>
        <w:t xml:space="preserve">Věra Garbová, Centrum volného času Hrádek: </w:t>
      </w:r>
      <w:r>
        <w:rPr/>
        <w:t xml:space="preserve">“Paní uklízečka přišla do práce až 2. ledna po svátcích. Začala vysávat a pavouka uviděla. Lekla se a utekla. Oba dva ho nezávisle na sobě popisovali jako velkého jako pánská dlaň, černého a s masivníma chlupatýma nohama.” </w:t>
      </w:r>
    </w:p>
    <w:p>
      <w:pPr/>
      <w:r>
        <w:rPr/>
        <w:t xml:space="preserve">Do hledání pavouka se zapojilo několik desítek lidí, najít se jim ho však nepodařilo. </w:t>
      </w:r>
    </w:p>
    <w:p>
      <w:pPr/>
      <w:r>
        <w:rPr>
          <w:b w:val="1"/>
          <w:bCs w:val="1"/>
        </w:rPr>
        <w:t xml:space="preserve">Věra Garbová, Centrum volného času Hrádek: </w:t>
      </w:r>
      <w:r>
        <w:rPr/>
        <w:t xml:space="preserve">“Nastražili jsme kamery, před které jsme umisťovali návnady s živou potravou. Jednalo se o sarančaty a šváby i různé takové jakoby pasti s vlhkým substrátem, vlhkými utěrkami, aby se pavouk cítil jako doma.”</w:t>
      </w:r>
    </w:p>
    <w:p>
      <w:pPr/>
      <w:r>
        <w:rPr/>
        <w:t xml:space="preserve">Nakonec přišel na řadu specialista s postřikem, který by měl pavouka usmrtit. Protože však nebyl nalezen ani uhynulý, nebylo možné potvrdit, zda je v budově bezpečno. </w:t>
      </w:r>
    </w:p>
    <w:p>
      <w:pPr/>
      <w:r>
        <w:rPr>
          <w:b w:val="1"/>
          <w:bCs w:val="1"/>
        </w:rPr>
        <w:t xml:space="preserve">Leszek Gryga, chovatel sklípkanů: </w:t>
      </w:r>
      <w:r>
        <w:rPr/>
        <w:t xml:space="preserve">“Existuje několik druhů, které člověku nebezpečné jsou, mají silný jed, ale většina pavouků a hlavně těch, kteří jsou rozšíření mezi chovateli, tak ti nebezpeční nejsou. Mají sice jed, ale síly zhruba včely nebo sršně. Spíš jde o nějaký jihoamerický druh nebo středoamerický druh a ty ten jed silný nemají, takže bych se nebál."</w:t>
      </w:r>
    </w:p>
    <w:p>
      <w:pPr/>
      <w:r>
        <w:rPr/>
        <w:t xml:space="preserve">V pátek se rozhodlo, že budova volnočasového centra bude od pondělí zpřístupněna.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r>
        <w:rPr/>
        <w:t xml:space="preserve">Zprávy krátké, 12. 1. 2024 16.00 - 1</w:t>
      </w:r>
    </w:p>
    <w:p>
      <w:pPr/>
      <w:r>
        <w:rPr/>
        <w:t xml:space="preserve">Až do konce letošního srpna mohou obyvatelé v regionu požádat o dotaci na nízkoemisní kotel nebo tepelné čerpadlo. Pro 5. kolo kotlíkových dotací má Moravskoslezský kraj k dispozici 220 milionů korun. Lidé zatím zažádali jen zhruba o čtvrtinu.  Ostravská univerzita obnoví krizový štáb, který fungoval v době pandemie covidu. Navíc zřizuje pracovní skupinu, která má za úkol doplnění bezpečnostních plánů pro případné další krizové situace zejména v souvislosti s ochranou měkkých cílů. Univerzita reaguje na prosincovou tragédii na Filozofické fakultě Univerzity Karlovy v Praze.</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w:t>
      </w:r>
    </w:p>
    <w:p>
      <w:pPr/>
      <w:r>
        <w:rPr/>
        <w:t xml:space="preserve">dispozici porodnický gauč, V našich končinách se jedná o naprostou novinku.</w:t>
      </w:r>
    </w:p>
    <w:p>
      <w:pPr/>
      <w:r>
        <w:rPr>
          <w:b w:val="1"/>
          <w:bCs w:val="1"/>
        </w:rPr>
        <w:t xml:space="preserve">Marek Fabian, primář gynekologicko-porodnického oddělení SNO: </w:t>
      </w:r>
      <w:r>
        <w:rPr/>
        <w:t xml:space="preserve">“Gauč pochází z Velké Británie, nebylo to jednoduché ho sem dostat, ale byl pro nás prioritou, </w:t>
      </w:r>
      <w:r>
        <w:rPr>
          <w:i w:val="1"/>
          <w:iCs w:val="1"/>
        </w:rPr>
        <w:t xml:space="preserve">a</w:t>
      </w:r>
      <w:r>
        <w:rPr/>
        <w:t xml:space="preserve">bychom mohli maminkám nabídnout zase něco navíc. Máme už na jednom z boxů porodní vanu."</w:t>
      </w:r>
    </w:p>
    <w:p>
      <w:pPr/>
      <w:r>
        <w:rPr/>
        <w:t xml:space="preserve">Budoucí maminky si díky němu mohou najít takovou porodní polohu, díky které bude příchod miminka na svět o něco jednodušší. Na gauč se navíc pohodlně vejde i jejich doprovod. </w:t>
      </w: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w:t>
      </w:r>
    </w:p>
    <w:p>
      <w:pPr/>
      <w:r>
        <w:rPr>
          <w:b w:val="1"/>
          <w:bCs w:val="1"/>
        </w:rPr>
        <w:t xml:space="preserve">Barbora Slivková, maminka Magdalenky: </w:t>
      </w:r>
      <w:r>
        <w:rPr/>
        <w:t xml:space="preserve">“Bylo pro mě příjemné, že jsem mohla vyzkoušet více pozic a taky jsem byla ráda, že taky tam se mnou mohl partner ležet na tom gauči a podporovat mě. Mám holčičku Magdalenku, 3510 gramů a 49 cm. Doma na ni čeká sestřička Isabelka a těší se na ní.”</w:t>
      </w:r>
    </w:p>
    <w:p>
      <w:pPr/>
      <w:r>
        <w:rPr/>
        <w:t xml:space="preserve">O nový gauč je velký zájem. Za prvních 10 dnů provozu na něm porodilo 5 maminek.</w:t>
      </w:r>
    </w:p>
    <w:p>
      <w:pPr/>
      <w:r>
        <w:rPr/>
        <w:t xml:space="preserve">---</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r>
        <w:rPr/>
        <w:t xml:space="preserve">Zprávy krátké 12. 1. 2024 16.00 - 2</w:t>
      </w:r>
    </w:p>
    <w:p>
      <w:pPr/>
      <w:r>
        <w:rPr/>
        <w:t xml:space="preserve">Nový Jičín bude mít svůj kulturní dům. Stane se jím budova Nového Slunce. Ta byla před více než sto lety postavena jako restaurace - a také právě pro účely konání kulturních a společenských akcí.</w:t>
      </w:r>
    </w:p>
    <w:p>
      <w:pPr/>
      <w:r>
        <w:rPr>
          <w:b w:val="1"/>
          <w:bCs w:val="1"/>
          <w:i w:val="1"/>
          <w:iCs w:val="1"/>
        </w:rPr>
        <w:t xml:space="preserve">Ondřej Syrovátka (ZELENÍ), 1. místostarosta Nového Jičína: </w:t>
      </w:r>
      <w:r>
        <w:rPr>
          <w:i w:val="1"/>
          <w:iCs w:val="1"/>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2026-07-16T16:54:04+02:00</dcterms:created>
  <dcterms:modified xsi:type="dcterms:W3CDTF">2026-07-16T16:54:04+02:00</dcterms:modified>
</cp:coreProperties>
</file>

<file path=docProps/custom.xml><?xml version="1.0" encoding="utf-8"?>
<Properties xmlns="http://schemas.openxmlformats.org/officeDocument/2006/custom-properties" xmlns:vt="http://schemas.openxmlformats.org/officeDocument/2006/docPropsVTypes"/>
</file>