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Rybník Pašůvka se stal hitem pro přírodní bruslení</w:t>
      </w:r>
    </w:p>
    <w:p>
      <w:pPr/>
      <w:r>
        <w:rPr>
          <w:b w:val="1"/>
          <w:bCs w:val="1"/>
        </w:rPr>
        <w:t xml:space="preserve">Český rybářský svaz dokončil v minulém roce rozsáhlou revitalizaci rybníka Pašůvka v Horní Suché na Karvinsku. Svaz veřejně slíbil, že v zimě bude opět rybník sloužit k bruslení a tak se i stalo.</w:t>
      </w:r>
    </w:p>
    <w:p>
      <w:pPr/>
      <w:r>
        <w:rPr/>
        <w:t xml:space="preserve">Jakmile rybník Pašůvka dostatečně zamrzl, lidé odklidili sníh a plocha se ihned stala hitem pro přírodní bruslení pro lidi z Havířova i Horní Suché. Dlouhé roky to nebylo možné, protože rybník byl neudržovaný. O nápravu se postaral Český rybářský svaz, který slíbil, že na podzim udělá vždy výlov ryb a nechá plochu pro zábavu.</w:t>
      </w:r>
    </w:p>
    <w:p>
      <w:pPr/>
      <w:r>
        <w:rPr>
          <w:b w:val="1"/>
          <w:bCs w:val="1"/>
        </w:rPr>
        <w:t xml:space="preserve">Rostislav Trybuček, jednatel ČRS pro Severní Moravu a Slezsko: </w:t>
      </w:r>
      <w:r>
        <w:rPr/>
        <w:t xml:space="preserve">“Já jsem přesně počítal s tím, že pro ty lidi ze Suché i z Havířova to bude velice příjemné tam bruslit. Protože tam není teď co rušit, ryby tam nejsou. Prostě je to tak, jak jsme řekli.”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“Když si vzpomenu, že jsem tady naposledy bruslil jako dítě, tak to ve mě vyvolává nostalgické pocity. Já jsem rád, že se nevytratil ten duch."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“Chodíme s kamarády i na veřejné bruslení, ale tam se musí platit a tady je to kousek od místa kde bydlím. Mohu si zahrát hokej, protože ten nejde hrát na zimním stadionu."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“Přišel jsem z Bludovického kopce a líbí se mi to tady moc, protože je to tady otevřené a moc se mi tady líbí.”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“Přišel jsem ze synem a určitě to chci naplno využít, dokud to jde, protože to je super a má to nezapomenutelnou atmosféru."</w:t>
      </w:r>
    </w:p>
    <w:p>
      <w:pPr/>
      <w:r>
        <w:rPr/>
        <w:t xml:space="preserve">Bruslaři by měli být ale obezřetní a sledovat počasí, protože na rybníku se neprovádí měření tloušťky ledu.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2026-02-11T08:32:09+01:00</dcterms:created>
  <dcterms:modified xsi:type="dcterms:W3CDTF">2026-02-11T08:32:09+01:00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