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16.00 - 1</w:t>
      </w:r>
    </w:p>
    <w:p>
      <w:pPr/>
      <w:r>
        <w:rPr/>
        <w:t xml:space="preserve">Návrat většiny zaměstnanců Liberty Ostrava do práce se opět odkládá o týden. Huť se stále nedohodla s firmou Tameh Czech na dodávkách energií. Vrací se ale asi 200 pracovníků do výroby pásů a důlních výztuží, celkem jich tak bude v huti pracovat 600.  Většina pracovníků Liberty i Tamehu byla naposledy v zaměstnání loni 21. prosince.</w:t>
      </w:r>
    </w:p>
    <w:p>
      <w:pPr/>
      <w:r>
        <w:rPr/>
        <w:t xml:space="preserve">Lékařskou pohotovostní službu pro děti a dorost ve FN Ostrava za první rok existence vyhledalo přes 10 tisíc dětí. Původní organizace poskytování pohotovostní služby pro děti a dorost se od loňska  změnila. Garantuje ji FN Ostrava, a to v pracovních dnech od 16:00 do 22:00 hodin a o víkendech od 8:00 do 22:00 hodin.</w:t>
      </w: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16.00 - 2</w:t>
      </w:r>
    </w:p>
    <w:p>
      <w:pPr/>
      <w:r>
        <w:rPr/>
        <w:t xml:space="preserve">První stupeň lavinového nebezpečí v Jeseníkách. Horští záchranáři i přesto varují před nehodami na zmrzlém povrchu. Lidé by se do vyšších partií neměli vydávat bez protiskluzové výbavy.  </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2026-01-11T17:02:41+01:00</dcterms:created>
  <dcterms:modified xsi:type="dcterms:W3CDTF">2026-01-11T17:02:41+01:00</dcterms:modified>
</cp:coreProperties>
</file>

<file path=docProps/custom.xml><?xml version="1.0" encoding="utf-8"?>
<Properties xmlns="http://schemas.openxmlformats.org/officeDocument/2006/custom-properties" xmlns:vt="http://schemas.openxmlformats.org/officeDocument/2006/docPropsVTypes"/>
</file>