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kauze veřejných zakázek přibili další obvinění</w:t>
      </w:r>
    </w:p>
    <w:p>
      <w:pPr/>
      <w:r>
        <w:rPr>
          <w:b w:val="1"/>
          <w:bCs w:val="1"/>
        </w:rPr>
        <w:t xml:space="preserve">Kauza ošizených veřejných zakázek, kterou už druhým rokem rozplétají krajští kriminalisté, se rozrostla o další obviněné. Společně s 10 jednotlivými aktéry je nyní trestně stíháno i 5 firem.</w:t>
      </w:r>
    </w:p>
    <w:p>
      <w:pPr/>
      <w:r>
        <w:rPr/>
        <w:t xml:space="preserve">Hlavní figurou kauzy je profesionální administrátor veřejných zakázek Milan Konečný ze společnosti Via Consul, který měl z pozice své funkce celou akci řídit. On a několik stavebních firem z MSK měli společným postupem ovlivňovat veřejné zakázky za zhruba 170 milionů korun. Jednalo se například o rekonstrukce škol nebo jiných obecních objektů.</w:t>
      </w:r>
      <w:br/>
    </w:p>
    <w:p>
      <w:pPr/>
      <w:r>
        <w:rPr>
          <w:b w:val="1"/>
          <w:bCs w:val="1"/>
        </w:rPr>
        <w:t xml:space="preserve">Soňa Štětínská, mluvčí Policie ČR MSK: </w:t>
      </w:r>
      <w:r>
        <w:rPr/>
        <w:t xml:space="preserve">"Při jednání se zadavateli měl činit vše pro to, aby se nepřihlásily společnosti, nad nimiž by neměl vliv. Schůzky, na kterých měl domlouvat detaily výběrových řízení, měly jediný cíl - vítězství předem vybrané společnosti. Nic nebylo samozřejmě zadarmo, měl si vždy říci o procenta z hodnoty zakázky."</w:t>
      </w:r>
    </w:p>
    <w:p>
      <w:pPr/>
      <w:r>
        <w:rPr/>
        <w:t xml:space="preserve">Obviněný administrátor strávil tři měsíce ve vazbě, aby v počátku vyšetřování nemohl ovlivňovat další podezřelé a svědky. Policie ale získala mnoho důkazů nejen odposlechy, ale také z písemné komunikace mezi jednotlivými účastníky. </w:t>
      </w:r>
    </w:p>
    <w:p>
      <w:pPr/>
      <w:r>
        <w:rPr>
          <w:b w:val="1"/>
          <w:bCs w:val="1"/>
        </w:rPr>
        <w:t xml:space="preserve">Soňa Štětínská, mluvčí Policie ČR MSK:</w:t>
      </w:r>
      <w:r>
        <w:rPr/>
        <w:t xml:space="preserve"> "Ze zadokumentovaných informací vyplývá, že čtyři z obviněných právnických osob jsou společnosti, které se měly výběrových řízení účastnit. Se společným úmyslem opatření neoprávněných výhod pro sebe měly vědomě pokřivit podmínky zadávacího řízení pro zúčastněné, a to s cílem zajištění vítězství vlastní korporace. Detaily se probíraly na schůzkách a za vítězství předem vybrané společnosti měla být domluvena úplata. Jednání páté právnické osoby pak mělo spočívat v administraci veřejných zakázek a zadávacích řízení ve spojení se zadavateli veřejných zakázek. Způsobená škoda je aktuálně vyčíslena na více než 2,6 milionu korun a o škodu za více než 3,5 milionu korun se měli pokusit."</w:t>
      </w:r>
    </w:p>
    <w:p>
      <w:pPr/>
      <w:r>
        <w:rPr/>
        <w:t xml:space="preserve">Policisté zatím nedokáží určit, kdy se případ dostane k soudu. </w:t>
      </w:r>
    </w:p>
    <w:p>
      <w:pPr/>
      <w:r>
        <w:rPr/>
        <w:t xml:space="preserve">---</w:t>
      </w:r>
    </w:p>
    <w:p>
      <w:pPr>
        <w:pStyle w:val="Heading1"/>
      </w:pPr>
      <w:r>
        <w:rPr>
          <w:sz w:val="36"/>
          <w:szCs w:val="36"/>
        </w:rPr>
        <w:t xml:space="preserve">První etapa rekonstrukce stadionu v Porubě je dokončena</w:t>
      </w:r>
    </w:p>
    <w:p>
      <w:pPr/>
      <w:r>
        <w:rPr>
          <w:b w:val="1"/>
          <w:bCs w:val="1"/>
        </w:rPr>
        <w:t xml:space="preserve">Skončila první etapa rekonstrukce zimního stadionu v Ostravě-Porubě. Hala má novou ledovou plochu, kterou chladí nejnovější technologie a většího komfortu se dočkají i diváci, pro které je připraveno nových 2600 míst k sezení.</w:t>
      </w:r>
    </w:p>
    <w:p>
      <w:pPr/>
      <w:r>
        <w:rPr/>
        <w:t xml:space="preserve">Zimní stadion má Poruba už od roku 1977. Tehdy měl sice tribuny, ale ještě neměl střechu. V roce 98 pak byl zcela zrekonstruován. Vznikla hala pro 5 tisíc diváků za 160 milionů korun a na původní chladící desku byla položena nová. No a další velká rekonstrukce končí nyní. Právě dvě chladící desky na sobě byly největším oříškem.</w:t>
      </w:r>
    </w:p>
    <w:p>
      <w:pPr/>
      <w:r>
        <w:rPr>
          <w:b w:val="1"/>
          <w:bCs w:val="1"/>
        </w:rPr>
        <w:t xml:space="preserve">Mojmír Homola, zástupce zhotovitele stavby: </w:t>
      </w:r>
      <w:r>
        <w:rPr/>
        <w:t xml:space="preserve">"Největší výzvou byla demolice. Při té jsme narazili na původní betonovou plochu, která byla zabetonovaná asi půl metrem betonu a pod ní byly zbytky cihelny, která tady byla v 60. letech." </w:t>
      </w:r>
    </w:p>
    <w:p>
      <w:pPr/>
      <w:r>
        <w:rPr/>
        <w:t xml:space="preserve">Rekonstrukce začala v červnu a její první etapa zahrnula ledovou plochu včetně nové chladící technologie, ale i hlediště.</w:t>
      </w:r>
    </w:p>
    <w:p>
      <w:pPr/>
      <w:r>
        <w:rPr>
          <w:b w:val="1"/>
          <w:bCs w:val="1"/>
        </w:rPr>
        <w:t xml:space="preserve">Jan Dohnal, primátor Ostravy: </w:t>
      </w:r>
      <w:r>
        <w:rPr/>
        <w:t xml:space="preserve">"Rekonstrukce byla, s ohledem na alespoň částečného zajištění sezóny 2023/2024, rozdělena do  dvou etap. „V první etapě proběhla kompletní rekonstrukce strojovny, včetně nasazení nové, na  množství chladiva úspornější, technologie chlazení. Zde bylo upřednostněno, aby chladící  technologie zabezpečovala co nejvyšší provozní chladící faktor a byla zpětně využita maximální  část odpadní tepelné energie produkované chladicím zařízením na vytápění některých objektů  multifunkčního areálu. Snížilo se také environmentální riziko, a to snížením množství čpavku na 4  500 kg."</w:t>
      </w:r>
    </w:p>
    <w:p>
      <w:pPr/>
      <w:r>
        <w:rPr/>
        <w:t xml:space="preserve">Úpravy stadionu by měly umožnit domácímu hokejovému týmu RT Torax Poruba využívat tento stadion i po případném postupu do extraligy.  </w:t>
      </w:r>
    </w:p>
    <w:p>
      <w:pPr/>
      <w:r>
        <w:rPr>
          <w:b w:val="1"/>
          <w:bCs w:val="1"/>
        </w:rPr>
        <w:t xml:space="preserve">Jaroslav Kovář, jednatel společnosti SAREZA:</w:t>
      </w:r>
      <w:r>
        <w:rPr/>
        <w:t xml:space="preserve"> „Součástí realizovaných prací byla tedy komplexní rekonstrukce strojovny chlazení, včetně  technologického zařízení, elektroinstalací, systému měření a regulace a stavebních prací  v rozsahu úprav podlahy a akustických úprav stropu. Dále pak bylo nově provedeno souvrství  ledových ploch s doplněním podkladní temperovací desky podloží a kvalitní tepelné izolace a  hydroizolace. Nové rozvody chladícího média, čpavku, byly instalovány nejen v chladících  deskách, ale také v rozvodných technologických kanálech pro obě ledové plochy."</w:t>
      </w:r>
    </w:p>
    <w:p>
      <w:pPr/>
      <w:r>
        <w:rPr/>
        <w:t xml:space="preserve">Druhá fáze rekonstrukce proběhne po ukončení hokejové sezóny.  Provedena bude kompletní rekonstrukce druhé chladící betonové desky, včetně výměny mantinelů.</w:t>
      </w:r>
    </w:p>
    <w:p>
      <w:pPr/>
      <w:r>
        <w:rPr/>
        <w:t xml:space="preserve">---</w:t>
      </w:r>
    </w:p>
    <w:p>
      <w:pPr>
        <w:pStyle w:val="Heading1"/>
      </w:pPr>
      <w:r>
        <w:rPr>
          <w:sz w:val="36"/>
          <w:szCs w:val="36"/>
        </w:rPr>
        <w:t xml:space="preserve">Pedagogové se na půdě OPF Karviná setkali se zástupci ČNB</w:t>
      </w:r>
    </w:p>
    <w:p>
      <w:pPr/>
      <w:r>
        <w:rPr>
          <w:b w:val="1"/>
          <w:bCs w:val="1"/>
        </w:rPr>
        <w:t xml:space="preserve">Na Obchodně podnikatelské fakultě v Karviné se konalo setkání zástupců České národní banky s učiteli základních a středních škol. Prezentace pro pedagogy se týkaly aktuálních finančních a ekonomických témat, v programu byla také diskuse o výuce finanční gramotnosti na školách.</w:t>
      </w:r>
    </w:p>
    <w:p>
      <w:pPr/>
      <w:r>
        <w:rPr/>
        <w:t xml:space="preserve">V rámci memoranda o prohloubení spolupráce mezi Českou národní bankou a Obchodně podnikatelskou fakultou Karviná se na půdě fakulty uskutečnilo regionální setkání zástupců  banky s učiteli základních a středních škol.</w:t>
      </w:r>
      <w:br/>
    </w:p>
    <w:p>
      <w:pPr/>
      <w:r>
        <w:rPr>
          <w:b w:val="1"/>
          <w:bCs w:val="1"/>
        </w:rPr>
        <w:t xml:space="preserve">Michael Klos, ředitel ZŠ a MŠ Slovenská: </w:t>
      </w:r>
      <w:r>
        <w:rPr/>
        <w:t xml:space="preserve">"Setkání se zástupci ČNB  člověk nezažije každý den, to je jeden důvod proč jsem tady a finanční gramotnost a věci, které s ní souvisejí jsou důležité pro žáky a já bych rád věděl, jak bychom toto téma mohli nově zapasovat do našeho vzdělávacího programu.”</w:t>
      </w:r>
    </w:p>
    <w:p>
      <w:pPr/>
      <w:r>
        <w:rPr>
          <w:b w:val="1"/>
          <w:bCs w:val="1"/>
        </w:rPr>
        <w:t xml:space="preserve">Martina Kišová, učitelka </w:t>
      </w:r>
      <w:r>
        <w:rPr>
          <w:b w:val="1"/>
          <w:bCs w:val="1"/>
        </w:rPr>
        <w:t xml:space="preserve">Jubilejní Masarykovy</w:t>
      </w:r>
      <w:r>
        <w:rPr>
          <w:b w:val="1"/>
          <w:bCs w:val="1"/>
        </w:rPr>
        <w:t xml:space="preserve"> základní školy a mateřské školy Třinec</w:t>
      </w:r>
      <w:r>
        <w:rPr/>
        <w:t xml:space="preserve">: "Od toho semináře očekávám poznatky a nové metody, které se dají uvést do praxe, protože finanční gramotnost považuji za velmi důležitou.”</w:t>
      </w:r>
    </w:p>
    <w:p>
      <w:pPr/>
      <w:r>
        <w:rPr/>
        <w:t xml:space="preserve">Prezentace zástupců ČNB se týkaly osobních financí, inflace, tématu nemovitosti a my a také otázky proč vznikají krize.</w:t>
      </w:r>
    </w:p>
    <w:p>
      <w:pPr/>
      <w:r>
        <w:rPr>
          <w:b w:val="1"/>
          <w:bCs w:val="1"/>
        </w:rPr>
        <w:t xml:space="preserve">Luboš Komárek, ředitel odboru</w:t>
      </w:r>
      <w:r>
        <w:rPr/>
        <w:t xml:space="preserve"> vnějších ekonomických vztahů ČNB: "My jsme se snažili představit a připravit ty materiály tak, aby nemuseli váhat a mohli cokoliv použít, je to dostupné na webu ČNB, ve své výuce."</w:t>
      </w:r>
    </w:p>
    <w:p>
      <w:pPr/>
      <w:r>
        <w:rPr/>
        <w:t xml:space="preserve">Přítomní pedagogové se také seznámili s nabídkou Návštěvnického centra ČNB.</w:t>
      </w:r>
      <w:br/>
      <w:r>
        <w:rPr/>
        <w:t xml:space="preserve">Regionální setkání už proběhla v jiných městech a budou pokračovat i dál na jiných místech několikrát ročně.</w:t>
      </w:r>
    </w:p>
    <w:p>
      <w:pPr/>
      <w:r>
        <w:rPr/>
        <w:t xml:space="preserve">---</w:t>
      </w:r>
    </w:p>
    <w:p>
      <w:pPr>
        <w:pStyle w:val="Heading1"/>
      </w:pPr>
      <w:r>
        <w:rPr>
          <w:sz w:val="36"/>
          <w:szCs w:val="36"/>
        </w:rPr>
        <w:t xml:space="preserve">NJ chirurgové pomocí robota umožnili klidný spánek</w:t>
      </w:r>
    </w:p>
    <w:p>
      <w:pPr/>
      <w:r>
        <w:rPr>
          <w:b w:val="1"/>
          <w:bCs w:val="1"/>
        </w:rPr>
        <w:t xml:space="preserve">V novojičínské nemocnici uskutečnili operaci spánkové apnoe a chrápání pomocí robotického systému DaVinci. Byl to první zákrok tohoto charakteru na Moravě. Pacient se po mnoha letech těší z kvalitního spánku.</w:t>
      </w:r>
    </w:p>
    <w:p>
      <w:pPr/>
      <w:r>
        <w:rPr/>
        <w:t xml:space="preserve">Robotickým systémem Da Vinci je novojičínská nemocnice vybavena 16 let, od loňského roku má dokonce dva tyto roboty. Chirurgové tak mohou provádět více zákroků šetrněji a efektivněji. Pomáhají především onkologickým pacientům, nicméně i tam, kde jde o záchranu spokojeného života. </w:t>
      </w:r>
    </w:p>
    <w:p>
      <w:pPr/>
      <w:r>
        <w:rPr>
          <w:b w:val="1"/>
          <w:bCs w:val="1"/>
        </w:rPr>
        <w:t xml:space="preserve">Martin Adamec, pacient po robotické operaci: </w:t>
      </w:r>
      <w:r>
        <w:rPr/>
        <w:t xml:space="preserve">“Chrápal jsem celý život, až poslední dva roky mě přítelkyně upozornila, že to není jen chrápání, ale že se při spánku dusím. A to byl ten impuls k tomu, abych navštívil doktora a zeptal se ho, jestli je to úplně v pořádku.”  </w:t>
      </w:r>
    </w:p>
    <w:p>
      <w:pPr/>
      <w:r>
        <w:rPr/>
        <w:t xml:space="preserve">Martin Adamec tak byl pak prvním pacientem na Moravě, u kterého chirurgové oddělení ORL v novojičínské nemocnici provedli právě robotickou operaci spánkové apnoe. </w:t>
      </w:r>
    </w:p>
    <w:p>
      <w:pPr/>
      <w:r>
        <w:rPr>
          <w:b w:val="1"/>
          <w:bCs w:val="1"/>
        </w:rPr>
        <w:t xml:space="preserve">Jakub Syrovátka, primář Oddělení ORL Nemocnice AGEL Nový Jičín: </w:t>
      </w:r>
      <w:r>
        <w:rPr/>
        <w:t xml:space="preserve">“Dříve tyto výkony byly prováděny jinou technikou která nebyla tak dokonalá to znamená ten výkon trval déle A ten efekt toho výkonu byl méně trvalý ten robotický Systém vám umožní dostat se i do míst kde to dříve nebylo možné dostat se jakoby za roh to znamená mít detailně vidíme tu oblast kterou operujeme a i přes nižší rizika vlastně toho výkonu dokážeme udělat více.” </w:t>
      </w:r>
    </w:p>
    <w:p>
      <w:pPr/>
      <w:r>
        <w:rPr>
          <w:b w:val="1"/>
          <w:bCs w:val="1"/>
        </w:rPr>
        <w:t xml:space="preserve">Martin Adamec, pacient po robotické operaci: </w:t>
      </w:r>
      <w:r>
        <w:rPr/>
        <w:t xml:space="preserve">“Opravdu teď vnímám ten spánek úplně jinak, opravdu spí se mi jinak, mám každou noc sny. Je to opravdu před a po velký rozdíl.” </w:t>
      </w:r>
    </w:p>
    <w:p>
      <w:pPr/>
      <w:r>
        <w:rPr>
          <w:b w:val="1"/>
          <w:bCs w:val="1"/>
        </w:rPr>
        <w:t xml:space="preserve">Jakub Syrovátka, primář Oddělení ORL Nemocnice AGEL Nový Jičín: </w:t>
      </w:r>
      <w:r>
        <w:rPr/>
        <w:t xml:space="preserve">“V současné době tento zákrok provádíme robotickým systémem pouze zde v Novém Jičíně. Nejsme ale první, takovým průkopníkem byl pan primář Sláma v Ústí nad Labem. Ale v současné době je ten robotický systém a skutečně pro tu spánkovou a tmavě využívat pouze zde.”</w:t>
      </w:r>
    </w:p>
    <w:p>
      <w:pPr/>
      <w:r>
        <w:rPr/>
        <w:t xml:space="preserve">Obecně spánkovou apnoí trpí většina mužů. Vhodnost využití této operace posuzuje individuálně lékař. </w:t>
      </w:r>
    </w:p>
    <w:p>
      <w:pPr/>
      <w:r>
        <w:rPr/>
        <w:t xml:space="preserve">---</w:t>
      </w:r>
    </w:p>
    <w:p>
      <w:pPr>
        <w:pStyle w:val="Heading1"/>
      </w:pPr>
      <w:r>
        <w:rPr>
          <w:sz w:val="36"/>
          <w:szCs w:val="36"/>
        </w:rPr>
        <w:t xml:space="preserve">Seniortaxi má nového dopravce, podmínky se nemění</w:t>
      </w:r>
    </w:p>
    <w:p>
      <w:pPr/>
      <w:r>
        <w:rPr>
          <w:b w:val="1"/>
          <w:bCs w:val="1"/>
        </w:rPr>
        <w:t xml:space="preserve">Seniortaxi je ve Frýdku-Místku stále oblíbenější služba. Měsíčně ji využije na 400 zájemců. Od letošního roku jezdí po městě nový poskytovatel. Pro občany se nic nemění, jen si budou zvykat na nové řidiče. Zároveň je ale potřeba, aby měli vždy u sebe průkazky, které je opravňují k přepravě.</w:t>
      </w:r>
    </w:p>
    <w:p>
      <w:pPr/>
      <w:r>
        <w:rPr/>
        <w:t xml:space="preserve">Seniortaxi funguje ve Frýdku-Místku od roku 2020. Za tu dobu  o ni postupně narůstal zájem. Jen v loňském roce se měsíčně přepravilo  průměrně 400 lidí. Řidiči najeli na 1000 jízd a přibližně 3 400 kilometrů.</w:t>
      </w:r>
    </w:p>
    <w:p>
      <w:pPr/>
      <w:r>
        <w:rPr>
          <w:b w:val="1"/>
          <w:bCs w:val="1"/>
        </w:rPr>
        <w:t xml:space="preserve">Leona Sárkőziová (ANO), náměstkyně  primátora Frýdku-Místku:</w:t>
      </w:r>
      <w:r>
        <w:rPr/>
        <w:t xml:space="preserve"> "Seniortaxi je velmi oblíbená služba pro seniory nad 70 let v našem  městě. Využívá ji opravdu spousta seniorů, máme přes 4 600 průkazek vydaných  na odboru sociálním."</w:t>
      </w:r>
    </w:p>
    <w:p>
      <w:pPr/>
      <w:r>
        <w:rPr/>
        <w:t xml:space="preserve">Od letošního roku má služba ve městě nového poskytovatele.  Pro seniory se ale nic nemění.</w:t>
      </w:r>
      <w:br/>
    </w:p>
    <w:p>
      <w:pPr/>
      <w:r>
        <w:rPr>
          <w:b w:val="1"/>
          <w:bCs w:val="1"/>
        </w:rPr>
        <w:t xml:space="preserve">Leona Sárkőziová (ANO), náměstkyně  primátora Frýdku-Místku:</w:t>
      </w:r>
      <w:r>
        <w:rPr/>
        <w:t xml:space="preserve"> "Zůstává v platnosti stále stejné telefonní číslo a také  stále stejné průkazky. Samozřejmě senioři, kteří by nově chtěli využívat služeb  seniortaxi, tak si mohou požádat na odboru sociálních služeb o průkazku, která  bude vydána na jejich jméno a mohou vyžívat služby seniortaxi."</w:t>
      </w:r>
    </w:p>
    <w:p>
      <w:pPr/>
      <w:r>
        <w:rPr>
          <w:b w:val="1"/>
          <w:bCs w:val="1"/>
        </w:rPr>
        <w:t xml:space="preserve">Lukáš  Bárta, řidič seniortaxi: </w:t>
      </w:r>
      <w:r>
        <w:rPr/>
        <w:t xml:space="preserve">"Začínal jsem v Ostravě  a teď u firmy, která vyhrála výběrové řízení tady ve Frýdku. A teď jezdíme od  ledna tady ve Frýdku. Je to o trošku těžší oproti Ostravě, že se musíme ty  ulice naučit. Pomáhá nám navigace i klienti, kteří jsou ochotní a navedou nás  na ta místa, kam chtějí."</w:t>
      </w:r>
    </w:p>
    <w:p>
      <w:pPr/>
      <w:r>
        <w:rPr/>
        <w:t xml:space="preserve">Senioři mohou jezdit k lékařům, do knihovny, na poštu,  na magistrát, do Centra aktivních seniorů nebo třeba na Aquapark.</w:t>
      </w:r>
      <w:br/>
    </w:p>
    <w:p>
      <w:pPr/>
      <w:r>
        <w:rPr>
          <w:b w:val="1"/>
          <w:bCs w:val="1"/>
        </w:rPr>
        <w:t xml:space="preserve">Lukáš  Bárta, řidič seniortaxi: </w:t>
      </w:r>
      <w:r>
        <w:rPr/>
        <w:t xml:space="preserve">"My se tu firmu budeme  snažit nahradit minimálně tak dobře, jako byli oni. Aby klienti defacto skoro  nic nepoznali."</w:t>
      </w:r>
    </w:p>
    <w:p>
      <w:pPr/>
      <w:r>
        <w:rPr>
          <w:b w:val="1"/>
          <w:bCs w:val="1"/>
        </w:rPr>
        <w:t xml:space="preserve">Leona Sárkőziová (ANO), náměstkyně  primátora Frýdku-Místku:</w:t>
      </w:r>
      <w:r>
        <w:rPr/>
        <w:t xml:space="preserve"> "Seniortaxi přijede, senior zaplatí pouze 20 korun za to  přistavení toho seniortaxi. Samozřejmě doprovod má přepravu zdarma. Může to využívat  maximálně šestkrát do měsíce, od pondělí do pátku, od 6:00 do 14:00 hodin."</w:t>
      </w:r>
    </w:p>
    <w:p>
      <w:pPr/>
      <w:r>
        <w:rPr>
          <w:b w:val="1"/>
          <w:bCs w:val="1"/>
        </w:rPr>
        <w:t xml:space="preserve">Lukáš  Bárta, řidič seniortaxi: </w:t>
      </w:r>
      <w:r>
        <w:rPr/>
        <w:t xml:space="preserve">"Pro nás je důležité,  jediné, co se změnilo je to, že klienti byli zvyklí, jak tady ta taxislužba  začala, tak byli zvyklí vozit kartičky, na kterých mají své osobní číslo. To  potom nějakým časem vymizelo a teď bychom potřebovali, aby klienti zase ty  kartičky vozili u sebe. Aby my jsme si mohli do archu, který máme se sebou,  abychom mohli zapisovat jejich čísla. Je to pro evidenci jednotlivých jízd."</w:t>
      </w:r>
    </w:p>
    <w:p>
      <w:pPr/>
      <w:r>
        <w:rPr>
          <w:b w:val="1"/>
          <w:bCs w:val="1"/>
        </w:rPr>
        <w:t xml:space="preserve">Leona Sárkőziová (ANO), náměstkyně  primátora Frýdku-Místku:</w:t>
      </w:r>
      <w:r>
        <w:rPr/>
        <w:t xml:space="preserve"> "My jsme velmi rádi, že je tato služba velmi využívaná a jsme  rádi, že můžeme pomoci hlavně seniorům, kteří jsou už opravdu neschopni dojít  třeba na zastávku. Nebo nemají řidičský průkaz. Jsou už ve věku, kdy nejsou  schopni řídit vozidlo a potřebují se dopravit opravdu na konkrétní místo."</w:t>
      </w:r>
    </w:p>
    <w:p>
      <w:pPr/>
      <w:r>
        <w:rPr/>
        <w:t xml:space="preserve">Od začátku fungování do konce roku 2023 zaplatilo město za tuto  službu téměř 4,5 milionu korun.</w:t>
      </w:r>
      <w:br/>
    </w:p>
    <w:p>
      <w:pPr/>
      <w:r>
        <w:rPr/>
        <w:t xml:space="preserve">---</w:t>
      </w:r>
    </w:p>
    <w:p>
      <w:pPr>
        <w:pStyle w:val="Heading1"/>
      </w:pPr>
      <w:r>
        <w:rPr>
          <w:sz w:val="36"/>
          <w:szCs w:val="36"/>
        </w:rPr>
        <w:t xml:space="preserve">Ledové a sněhové sochy v Jeseníkách</w:t>
      </w:r>
    </w:p>
    <w:p>
      <w:pPr/>
      <w:r>
        <w:rPr>
          <w:b w:val="1"/>
          <w:bCs w:val="1"/>
        </w:rPr>
        <w:t xml:space="preserve">Návštěvníci Jeseníků mohou i letos obdivovat obří sochy, rozmístěné na sjezdovce v Kopřivné. Jsou z ledu a na rozdíl od jiných areálů také ze sněhu, ty jsou zvláště monumentální. Tématem soch byla opět fauna, inspirovaná Ostravskou ZOO. Na její záchovné a reintrodukční programy půjdou také příspěvky z dobrovolného vstupného.</w:t>
      </w:r>
    </w:p>
    <w:p>
      <w:pPr/>
      <w:r>
        <w:rPr/>
        <w:t xml:space="preserve">  Na  výstavbu bylo použito zhruba 18 tun ledu ve 396 ledových kostkách  po 45 kilogramech. Týden na nich pracovali sochaři, autoři  ledových soch na Pustevnách.</w:t>
      </w:r>
    </w:p>
    <w:p>
      <w:pPr/>
      <w:r>
        <w:rPr>
          <w:b w:val="1"/>
          <w:bCs w:val="1"/>
        </w:rPr>
        <w:t xml:space="preserve">  Jan  Krkoška (ANO), hejtman MS kraje: </w:t>
      </w:r>
      <w:r>
        <w:rPr/>
        <w:t xml:space="preserve">„Já jsem velmi rád, že tuhle  aktivitu MS kraj podporuje už také několik let,  protože ty sochy  lákají také turisty, aby se přijeli podívat . Já oblíbenou  sochu vždycky vnímám tu, co je za mnou, ta sněhová, protože  vždycky to je ta největší dominanta toho svahu, která je  multifunkční, protože děti to využívají také jako   klouzačku.“</w:t>
      </w:r>
    </w:p>
    <w:p>
      <w:pPr/>
      <w:r>
        <w:rPr/>
        <w:t xml:space="preserve">  Sochy  jsou kombinované ze sněhu a z ledu a jsou rozmístěny pod  sjezdovkou i u horní stanice lanovky.</w:t>
      </w:r>
    </w:p>
    <w:p>
      <w:pPr/>
      <w:r>
        <w:rPr>
          <w:b w:val="1"/>
          <w:bCs w:val="1"/>
        </w:rPr>
        <w:t xml:space="preserve">  Karel  Ležatka, provozovatel areálu: </w:t>
      </w:r>
      <w:r>
        <w:rPr/>
        <w:t xml:space="preserve">„Z ledu, to je například tenhle  nosorožec a nebo třeba úplně nádherné surikaty na horní  stanici, tady dole u deštníku potom lidi třeba můžou vidět  želvu nebo šimpanze. Nahoře u panorama baru je nádherně vysoký,  obrovský lední medvěd a vedle se povalují dva tuleni. No a pak  jsou tady ty obrovské sněhové sochy, u spodní stanice děti ocení  toho obrovského lva, zhruba pětimetrového se skluzavkou a podobně  a pod horní stanicí je prostě obrovská, ale obrovská hlava  gorily."</w:t>
      </w:r>
    </w:p>
    <w:p>
      <w:pPr/>
      <w:r>
        <w:rPr/>
        <w:t xml:space="preserve">  Návštěvníci  Jeseníků mohou k sochám vyjít po sjezdovce nebo se nahoru i dolů  svézt šestisedačkovou lanovkou.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2026-02-28T06:00:02+01:00</dcterms:created>
  <dcterms:modified xsi:type="dcterms:W3CDTF">2026-02-28T06:00:02+01:00</dcterms:modified>
</cp:coreProperties>
</file>

<file path=docProps/custom.xml><?xml version="1.0" encoding="utf-8"?>
<Properties xmlns="http://schemas.openxmlformats.org/officeDocument/2006/custom-properties" xmlns:vt="http://schemas.openxmlformats.org/officeDocument/2006/docPropsVTypes"/>
</file>