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Papír a sklo sváží nové auto, zvládne toho více</w:t>
      </w:r>
    </w:p>
    <w:p>
      <w:pPr/>
      <w:r>
        <w:rPr>
          <w:b w:val="1"/>
          <w:bCs w:val="1"/>
        </w:rPr>
        <w:t xml:space="preserve">Množství produkovaného odpadu v Novém Jičíně se neustále zvyšuje a na to musí město reagovat i nákupem nového vybavení. V lednu proto technické služby získaly nové vozidlo na svoz separovaného odpadu.</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p>
      <w:pPr/>
      <w:r>
        <w:rPr/>
        <w:t xml:space="preserve">---</w:t>
      </w:r>
    </w:p>
    <w:p>
      <w:pPr>
        <w:pStyle w:val="Heading1"/>
      </w:pPr>
      <w:r>
        <w:rPr>
          <w:sz w:val="36"/>
          <w:szCs w:val="36"/>
        </w:rPr>
        <w:t xml:space="preserve">Během přestávky na Jubilejní hrají děti fotbálek</w:t>
      </w:r>
    </w:p>
    <w:p>
      <w:pPr/>
      <w:r>
        <w:rPr>
          <w:b w:val="1"/>
          <w:bCs w:val="1"/>
        </w:rPr>
        <w:t xml:space="preserve">Zahrát si o přestávce stolní fotbal, místo, dnes standardního, koukání do mobilu. To je možnost, kterou mají děti v základní škole Jubilejní. Herní stoly se tu na chodbách objevily před pár dny.</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p>
      <w:pPr/>
      <w:r>
        <w:rPr/>
        <w:t xml:space="preserve">---</w:t>
      </w:r>
    </w:p>
    <w:p>
      <w:pPr>
        <w:pStyle w:val="Heading1"/>
      </w:pPr>
      <w:r>
        <w:rPr>
          <w:sz w:val="36"/>
          <w:szCs w:val="36"/>
        </w:rPr>
        <w:t xml:space="preserve">Díky robotické operaci nechrápe a sní</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Jednalo se konkrétně o závěs měkkého patra a plastiku hltanu. </w:t>
      </w:r>
    </w:p>
    <w:p>
      <w:pPr/>
      <w:r>
        <w:rPr>
          <w:b w:val="1"/>
          <w:bCs w:val="1"/>
        </w:rPr>
        <w:t xml:space="preserve">Jakub Syrovátka, primář Oddělení ORL Nemocnice AGEL Nový Jičín: </w:t>
      </w:r>
      <w:r>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 </w:t>
      </w:r>
    </w:p>
    <w:p>
      <w:pPr/>
      <w:r>
        <w:rPr/>
        <w:t xml:space="preserve">Po robotickém zákroku zůstal tento pacient týden v nemocnici, zhruba další tři týdny ještě strávil  doma. </w:t>
      </w:r>
    </w:p>
    <w:p>
      <w:pPr/>
      <w:r>
        <w:rPr>
          <w:b w:val="1"/>
          <w:bCs w:val="1"/>
        </w:rPr>
        <w:t xml:space="preserve">Martin Adamec, pacient po robotické operaci: </w:t>
      </w:r>
      <w:r>
        <w:rPr/>
        <w:t xml:space="preserve">“Ten spánek už jsem začal cítit v tom druhém týdnu po té operaci, že je tam velká změna, že se mi dýchá úplně jinak při tom spánku. Návrat do normálního života trval zhruba ten měsíc.” </w:t>
      </w:r>
    </w:p>
    <w:p>
      <w:pPr/>
      <w:r>
        <w:rPr>
          <w:b w:val="1"/>
          <w:bCs w:val="1"/>
        </w:rPr>
        <w:t xml:space="preserve">Jakub Syrovátka, primář Oddělení ORL Nemocnice AGEL Nový Jičín: “</w:t>
      </w:r>
      <w:r>
        <w:rPr/>
        <w:t xml:space="preserve">Tak to trvání by mělo být dlouhodobé. Já jako chirurg jsem samozřejmě vždycky spokojený hlavně, když je zlepšené to subjektivní vnímání, což tady došlo ke zlepšení kvality toho spánku. Ale potom po několika měsících, takhle jsme s pánem domluveni a se všemi pacienty, co takto řešíme,  že po několika měsících dojde k takzvanému objektivnímu měření, jak vlastně ty parametry v tom spánku se zlepšily.”</w:t>
      </w:r>
    </w:p>
    <w:p>
      <w:pPr/>
      <w:r>
        <w:rPr>
          <w:b w:val="1"/>
          <w:bCs w:val="1"/>
        </w:rPr>
        <w:t xml:space="preserve">Martin Adamec, pacient po robotické operaci: </w:t>
      </w:r>
      <w:r>
        <w:rPr/>
        <w:t xml:space="preserve">“Jde také o to, že ještě před tou operací to byl pro mě opravdu problém, ta únava byla opravdu citelná velká, musel jsem opravdu po ránu vypít hodně káv, abych se nastartoval do nějakého normálním stavu, večer jsem byl opravdu unavený takovým způsobem že, mě stačilo posadit do křesla a mohl jsem usnout na místě. A teď to tak necítím, ta únava je prostě pryč a ten spánek je vydatný.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skutečně pro operace spánkové apnoe využívat pouze zde.”</w:t>
      </w:r>
    </w:p>
    <w:p>
      <w:pPr/>
      <w:r>
        <w:rPr/>
        <w:t xml:space="preserve">Obecně spánkovou apnoí trpí většina mužů. Vhodnost využití této operace posuzuje individuálně lékař. Od 1 ledna 2024 proplácí tento výkon zdravotní pojišťovny.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2026-04-17T04:39:35+02:00</dcterms:created>
  <dcterms:modified xsi:type="dcterms:W3CDTF">2026-04-17T04:39:35+02:00</dcterms:modified>
</cp:coreProperties>
</file>

<file path=docProps/custom.xml><?xml version="1.0" encoding="utf-8"?>
<Properties xmlns="http://schemas.openxmlformats.org/officeDocument/2006/custom-properties" xmlns:vt="http://schemas.openxmlformats.org/officeDocument/2006/docPropsVTypes"/>
</file>