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Chodník je opravený, obec čeká na zprávu o dotaci</w:t>
      </w:r>
    </w:p>
    <w:p>
      <w:pPr/>
      <w:r>
        <w:rPr>
          <w:b w:val="1"/>
          <w:bCs w:val="1"/>
        </w:rPr>
        <w:t xml:space="preserve">Podél cesty směrem na Podolánky nechala obec Čeladná rekonstruovat několik úseků starých chodníků, a to od křižovatky s hlavní komunikací k autobusové zastávce Přádelna vlny.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“Tohle byla poslední část chodníku, která zůstal ještě z doby před rokem 1989, kdy to byla spíše opičí dráha pro maminky s kočárky než chodník.”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“Jedná se o chodník v celkové délce zhruba 650 metrů, je rozdělen na čtyři úseky. Jeden, kde se pouze měnila kamenná dlažba za slepeckou, veškeré další úseky jsou vyměněny celé, včetně sanace podloží.” </w:t>
      </w:r>
    </w:p>
    <w:p>
      <w:pPr/>
      <w:r>
        <w:rPr/>
        <w:t xml:space="preserve">Chodník byl hotov do 15. prosince, nyní ale ještě proběhnou dokončovací práce.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“Koncem únor, začátkem března, v případě příznivých podmínek, dojde k provedení terénních úprav, osetí trávy a kompletnímu dočištění chodníku.” </w:t>
      </w:r>
    </w:p>
    <w:p>
      <w:pPr/>
      <w:r>
        <w:rPr/>
        <w:t xml:space="preserve">Stavba stála zhruba tři miliony korun.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“Požádali jsme o dotaci z operačního programu, čekáme na zhruba milionovou dotaci. Věřím, že to opět poslouží k tomu, abychom zlepšili bezpečnost chodců v obci.”  </w:t>
      </w:r>
    </w:p>
    <w:p>
      <w:pPr/>
      <w:r>
        <w:rPr/>
        <w:t xml:space="preserve">V dalších plánech obce je, připojit chodník na okružní křižovatku, která by měla vzniknout právě v místě křížení této boční cesty s hlavní silnicí. Na druhou stranu by měl chodník časem pokračovat směrem na Polesí na Horní Čeladnou. 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2025-12-24T19:15:59+01:00</dcterms:created>
  <dcterms:modified xsi:type="dcterms:W3CDTF">2025-12-24T19:15:59+01:00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