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dlouhodobě pomáhá obětem trestných činů</w:t>
      </w:r>
    </w:p>
    <w:p>
      <w:pPr/>
      <w:r>
        <w:rPr>
          <w:b w:val="1"/>
          <w:bCs w:val="1"/>
        </w:rPr>
        <w:t xml:space="preserve">Ostrava dlouhodobě podporuje spoustu aktivit, které pomáhají obětem trestných činů. Služby jsou zaměřeny na všechny věkové kategorie od dětí až po seniory. Důležité je, aby se oběti nebály o pomoc odborníků říct. Dětem by o možnostech měli poradit rodiče či kamarádi.</w:t>
      </w:r>
    </w:p>
    <w:p>
      <w:pPr/>
      <w:r>
        <w:rPr/>
        <w:t xml:space="preserve">22. února si každý rok připomínáme Den obětí trestných činů. Je to velmi důležité, cílem totiž je zvýšit povědomí o možné pomoci a podpoře obětem a jejich blízkým. Ostrava podporuje tyto aktivity dlouhodobě. </w:t>
      </w:r>
    </w:p>
    <w:p>
      <w:pPr/>
      <w:r>
        <w:rPr>
          <w:b w:val="1"/>
          <w:bCs w:val="1"/>
        </w:rPr>
        <w:t xml:space="preserve">Zbyněk Pražák, náměstek primátora Ostravy: </w:t>
      </w:r>
      <w:r>
        <w:rPr/>
        <w:t xml:space="preserve">"Problematika obětí trestných čin je velice závažná. Ta pomoc je samozřejmě velice široká. V Ostravě máme 8 organizací  v 11 specializovaných službách či programech. Každý rok do těch aktivit vkládáme asi 1,3 milionů korun."</w:t>
      </w:r>
    </w:p>
    <w:p>
      <w:pPr/>
      <w:r>
        <w:rPr/>
        <w:t xml:space="preserve">Důsledkem  pachatelova jednání může být následek na zdraví, psychice i  majetku obětí. Obzvlášť zranitelnou skupinou obětí jsou děti. V Centru sociálních služeb Ostrava jim jsou připraveni pomoci okamžitě. </w:t>
      </w:r>
    </w:p>
    <w:p>
      <w:pPr/>
      <w:r>
        <w:rPr>
          <w:b w:val="1"/>
          <w:bCs w:val="1"/>
        </w:rPr>
        <w:t xml:space="preserve">Veronika Zajícová, vedoucí Centra sociálních služeb Ostrava: </w:t>
      </w:r>
      <w:r>
        <w:rPr/>
        <w:t xml:space="preserve">"Obětí trestného činu může být dítě, které bylo například sexuálně zneužito, nebo ho někdo přepadl, nebo bylo znásilňované. To jsou asi nejčastější typy trestných činů, ale samozřejmě mohlo být třeba i okradeno. Dítě se na nás může obrátit v pondělí a středu bez objednání . Může přijít i bez rodiče a může přijít i anonymně. Věnuje se mu terapeut nebo krizový intervent a může si  i vybrat mužem psychologem či ženou."</w:t>
      </w:r>
    </w:p>
    <w:p>
      <w:pPr/>
      <w:r>
        <w:rPr/>
        <w:t xml:space="preserve">  Lidé  se mohou obracet také na strážníky Městské policie  Ostrava, kteří jim poradí, kde hledat pomoc. </w:t>
      </w:r>
    </w:p>
    <w:p>
      <w:pPr/>
      <w:r>
        <w:rPr>
          <w:b w:val="1"/>
          <w:bCs w:val="1"/>
        </w:rPr>
        <w:t xml:space="preserve">Zbyněk Pražák, náměstek primátora Ostravy:</w:t>
      </w:r>
      <w:r>
        <w:rPr/>
        <w:t xml:space="preserve"> "Z těch organizací je to dlouhodobě např. Bílý kruh bezpečí, Vzájemné soužití, Jekhetane, Armáda spásy, Diakonie, Charita a další."</w:t>
      </w:r>
    </w:p>
    <w:p>
      <w:pPr/>
      <w:r>
        <w:rPr/>
        <w:t xml:space="preserve">V průběhu  trestního řízení mohou mít oběti podporu v podobě  zmocněnce či osoby blízké. Psychické a somatické potíže se mohou objevit i později. Vracejí se vzpomínky, obavy a strach z určitých situací či  míst, mohou trpět nespavostí, pocity úzkosti či viny. Pokud příznaky přetrvávají déle než  šest týdnů, měly by oběti vyhledat odboru pomoc.</w:t>
      </w:r>
    </w:p>
    <w:p>
      <w:pPr/>
      <w:r>
        <w:rPr>
          <w:b w:val="1"/>
          <w:bCs w:val="1"/>
        </w:rPr>
        <w:t xml:space="preserve">Veronika Zajícová, vedoucí Centra sociálních služeb Ostrava: </w:t>
      </w:r>
      <w:r>
        <w:rPr/>
        <w:t xml:space="preserve">"Určitě na to nebýt sám a vyhledat odborníka, vyhledat nějaké zařízení, jako jsme třeba právě my v krizovém Centru pro děti a rodinu, kde tomu dítěti poskytneme pomoc a podporu, kterou potřebuje i ve velmi krátkých intervalech. Nejen, že se k nám dostane velmi rychle a nemusí čekat tři měsíce, ale zároveň jsme schopni pracovat i několikrát do týdne, když je to potřeba." </w:t>
      </w:r>
    </w:p>
    <w:p>
      <w:pPr/>
      <w:r>
        <w:rPr/>
        <w:t xml:space="preserve">Radu  i kontakty zájemci získají také v místě prvního kontaktu  SOCIOPOINT na ostravském magistrátu, zřízena je i bezplatná  linka 800 700 650.  Detailní informace jsou také na webu  Bezpečnější Ostrava . </w:t>
      </w:r>
    </w:p>
    <w:p>
      <w:pPr/>
      <w:r>
        <w:rPr/>
        <w:t xml:space="preserve">---</w:t>
      </w:r>
    </w:p>
    <w:p>
      <w:pPr>
        <w:pStyle w:val="Heading1"/>
      </w:pPr>
      <w:r>
        <w:rPr>
          <w:sz w:val="36"/>
          <w:szCs w:val="36"/>
        </w:rPr>
        <w:t xml:space="preserve">Studénka chce dvě pošty, rekonstruovala nový prostor</w:t>
      </w:r>
    </w:p>
    <w:p>
      <w:pPr/>
      <w:r>
        <w:rPr>
          <w:b w:val="1"/>
          <w:bCs w:val="1"/>
        </w:rPr>
        <w:t xml:space="preserve">Ve Studénce 1 byla znovu otevřena Pošta Partner. Nové prostory našla po dohodě s městem v Dělnickém domě. Radnice pomohla i s rekonstrukcí pobočky.</w:t>
      </w:r>
    </w:p>
    <w:p>
      <w:pPr/>
      <w:r>
        <w:rPr/>
        <w:t xml:space="preserve">Pobočka Pošty Partner ve Studénce 1 v blízkosti Základní školy Františka kardinála Tomáška, pozastavila na počátku roku provoz. Lidé ale nemuseli mít obavy, že by byla zrušena. Důvodem byla změna provozovatele a stěhování do nového místa. Tím je od 12. února  přízemní prostor v Dělnickém domě, který poskytlo město.</w:t>
      </w:r>
    </w:p>
    <w:p>
      <w:pPr/>
      <w:r>
        <w:rPr>
          <w:b w:val="1"/>
          <w:bCs w:val="1"/>
        </w:rPr>
        <w:t xml:space="preserve">Jiří Švagera (STUDEŇÁCI PRO STUDÉNKU), místostarosta Studénky: </w:t>
      </w:r>
      <w:r>
        <w:rPr/>
        <w:t xml:space="preserve">“Snažíme se, aby jak v sídlištní zástavbě, tak i ve Studénce 1 bylo vždycky nějaké zastoupení pošty. Proto jsme přistoupili k realizaci rekonstrukce a umožnili našemu partnerovi, aby zde otevřel pobočku.” </w:t>
      </w:r>
    </w:p>
    <w:p>
      <w:pPr/>
      <w:r>
        <w:rPr>
          <w:b w:val="1"/>
          <w:bCs w:val="1"/>
        </w:rPr>
        <w:t xml:space="preserve">návštěvnice Pošty Partner ve Studénce 1: </w:t>
      </w:r>
      <w:r>
        <w:rPr/>
        <w:t xml:space="preserve">“Určitě jsme rádi, že je to tady, máme to blízko, protože bydlím hned tady vedle. Za nás je to velké plus.” </w:t>
      </w:r>
    </w:p>
    <w:p>
      <w:pPr/>
      <w:r>
        <w:rPr>
          <w:b w:val="1"/>
          <w:bCs w:val="1"/>
        </w:rPr>
        <w:t xml:space="preserve">Tomáš Onderek, obchodní a projektový ředitel Z+M Logistic: </w:t>
      </w:r>
      <w:r>
        <w:rPr/>
        <w:t xml:space="preserve">“Pobočku ve Studénce provozujeme od desátého měsíce roku 2023, kterou jsme provozovali v soukromém objektu,  teďka na nově v městském prostoru. Z města jsem dostali dvě nabídky, jedna byla v nějaké bývalé staré škole, druhá možnost byla v Dělnickém domě. Nakonec vyšla varianta tohoto prostoru.”</w:t>
      </w:r>
    </w:p>
    <w:p>
      <w:pPr/>
      <w:r>
        <w:rPr/>
        <w:t xml:space="preserve">Rozhodlo i to, že Dělnický dům je lépe přístupný, je u hlavní silnice a je u něj parkoviště. </w:t>
      </w:r>
    </w:p>
    <w:p>
      <w:pPr/>
      <w:r>
        <w:rPr/>
        <w:t xml:space="preserve">Město tedy zafinancovalo kompletní rekonstrukci nového poštovního místa. Společnost provozující Poštu Partner dodala technologie a vybavení.</w:t>
      </w:r>
    </w:p>
    <w:p>
      <w:pPr/>
      <w:r>
        <w:rPr/>
        <w:t xml:space="preserve">---</w:t>
      </w:r>
    </w:p>
    <w:p>
      <w:pPr/>
      <w:r>
        <w:rPr/>
        <w:t xml:space="preserve">Krátké zprávy 14. 2. 2024 16. 00 - 1</w:t>
      </w:r>
    </w:p>
    <w:p>
      <w:pPr/>
      <w:r>
        <w:rPr/>
        <w:t xml:space="preserve">Letiště Leoše Janáčka minulý týden zahájilo charterovou sezónu. Letos bude dostupných   celkem 29 destinací ve 12 zemích.  Mezi nejžádanější patří například italská Lamezia Terme, kam se z ostravského letiště bude od června létat každý čtvrtek. Od konce března budou navýšeny lety do Londýna na 3x týdně a od června se spustí lety do španělské Malagy. Linka bude v provozu 2x týdně.</w:t>
      </w:r>
    </w:p>
    <w:p>
      <w:pPr/>
      <w:r>
        <w:rPr/>
        <w:t xml:space="preserve">Ostravská kulturní veřejnost spustila výzvu:  BAUHAUS KONČIT NEMUSÍ!!! Bývalý hobbymarket  s plochou téměř 5 000 m2 v centru Ostravy bude do června využívat městská galerie  PLATO. Výzva, která je adresovaná primátorovi a Zastupitelstvu města Ostravy, je žádostí o přehodnocení záměru města ukončit současné aktivity v Bauhausu a zachování těchto aktivit do doby, než bude znám výsledek urbanistické soutěže a konkrétní záměr budoucí podoby místa, kde dnes Bauhaus stojí. </w:t>
      </w:r>
    </w:p>
    <w:p>
      <w:pPr/>
      <w:r>
        <w:rPr/>
        <w:t xml:space="preserve">---</w:t>
      </w:r>
    </w:p>
    <w:p>
      <w:pPr>
        <w:pStyle w:val="Heading1"/>
      </w:pPr>
      <w:r>
        <w:rPr>
          <w:sz w:val="36"/>
          <w:szCs w:val="36"/>
        </w:rPr>
        <w:t xml:space="preserve"> </w:t>
      </w:r>
    </w:p>
    <w:p>
      <w:pPr>
        <w:pStyle w:val="Heading1"/>
      </w:pPr>
      <w:r>
        <w:rPr>
          <w:sz w:val="36"/>
          <w:szCs w:val="36"/>
        </w:rPr>
        <w:t xml:space="preserve">Opava začne se stavbou solárních elektráren</w:t>
      </w:r>
    </w:p>
    <w:p>
      <w:pPr/>
      <w:r>
        <w:rPr>
          <w:b w:val="1"/>
          <w:bCs w:val="1"/>
        </w:rPr>
        <w:t xml:space="preserve">Opava ušetří na energiích. Hned na několik městských budov chce nainstalovat fotovoltaické panely. V plánu je i výměna svítidel veřejného osvětlení.</w:t>
      </w:r>
    </w:p>
    <w:p>
      <w:pPr/>
      <w:r>
        <w:rPr/>
        <w:t xml:space="preserve">Opava se snaží snížit účty za elektřinu využitím energie ze slunce. V letošním roce se pustí do realizace hned několika fotovoltaických projektů. </w:t>
      </w:r>
    </w:p>
    <w:p>
      <w:pPr/>
      <w:r>
        <w:rPr>
          <w:b w:val="1"/>
          <w:bCs w:val="1"/>
        </w:rPr>
        <w:t xml:space="preserve">Vl</w:t>
      </w:r>
      <w:r>
        <w:rPr>
          <w:b w:val="1"/>
          <w:bCs w:val="1"/>
        </w:rPr>
        <w:t xml:space="preserve">adimír </w:t>
      </w:r>
      <w:r>
        <w:rPr>
          <w:b w:val="1"/>
          <w:bCs w:val="1"/>
        </w:rPr>
        <w:t xml:space="preserve">Schreier (ANO</w:t>
      </w:r>
      <w:r>
        <w:rPr>
          <w:b w:val="1"/>
          <w:bCs w:val="1"/>
        </w:rPr>
        <w:t xml:space="preserve">), náměstek primátora Opavy</w:t>
      </w:r>
      <w:r>
        <w:rPr>
          <w:b w:val="1"/>
          <w:bCs w:val="1"/>
        </w:rPr>
        <w:t xml:space="preserve">: </w:t>
      </w:r>
      <w:r>
        <w:rPr/>
        <w:t xml:space="preserve">“Ten první v této chvíli a nejblíž realizaci je dotační projekt Městského dopravního podniku, kde budeme instalovat 250 kW piků. V této chvíli už máme dokončenou i firmu, která bude tady tuto elektrárnu realizovat.”</w:t>
      </w:r>
    </w:p>
    <w:p>
      <w:pPr/>
      <w:r>
        <w:rPr/>
        <w:t xml:space="preserve">Dalších 8 projektů je ve stadiu projektové přípravy a stavebního povolení. Jedná se především o školské budovy a jednu z budov úřadu na Pekařské ulici. </w:t>
      </w:r>
    </w:p>
    <w:p>
      <w:pPr/>
      <w:r>
        <w:rPr>
          <w:b w:val="1"/>
          <w:bCs w:val="1"/>
        </w:rPr>
        <w:t xml:space="preserve">Vl</w:t>
      </w:r>
      <w:r>
        <w:rPr>
          <w:b w:val="1"/>
          <w:bCs w:val="1"/>
        </w:rPr>
        <w:t xml:space="preserve">adimír </w:t>
      </w:r>
      <w:r>
        <w:rPr>
          <w:b w:val="1"/>
          <w:bCs w:val="1"/>
        </w:rPr>
        <w:t xml:space="preserve">Schreier (ANO</w:t>
      </w:r>
      <w:r>
        <w:rPr>
          <w:b w:val="1"/>
          <w:bCs w:val="1"/>
        </w:rPr>
        <w:t xml:space="preserve">), náměstek primátora Opavy</w:t>
      </w:r>
      <w:r>
        <w:rPr>
          <w:b w:val="1"/>
          <w:bCs w:val="1"/>
        </w:rPr>
        <w:t xml:space="preserve">:</w:t>
      </w:r>
      <w:r>
        <w:rPr/>
        <w:t xml:space="preserve"> “Tady bychom měli v letošním roce instalovat 750 kW piků, takže dohromady bychom v letošním roce chtěli instalovat cirka 1000 kW piků, což bude znamenat úsporu zhruba kolem 10 % elektrické energie současné spotřeby.”</w:t>
      </w:r>
    </w:p>
    <w:p>
      <w:pPr/>
      <w:r>
        <w:rPr>
          <w:b w:val="1"/>
          <w:bCs w:val="1"/>
        </w:rPr>
        <w:t xml:space="preserve">Jiří Lerche, vedoucí oddělení energetiky Magistrátu města Opavy: </w:t>
      </w:r>
      <w:r>
        <w:rPr/>
        <w:t xml:space="preserve">“Na této vizualizaci vidíte naši největší plánovanou v tomto roce. Fotovoltaiku na ZŠ Šrámkova, která bude mít kolem 208 kW piků.”</w:t>
      </w:r>
    </w:p>
    <w:p>
      <w:pPr/>
      <w:r>
        <w:rPr>
          <w:b w:val="1"/>
          <w:bCs w:val="1"/>
        </w:rPr>
        <w:t xml:space="preserve">Vl</w:t>
      </w:r>
      <w:r>
        <w:rPr>
          <w:b w:val="1"/>
          <w:bCs w:val="1"/>
        </w:rPr>
        <w:t xml:space="preserve">adimír </w:t>
      </w:r>
      <w:r>
        <w:rPr>
          <w:b w:val="1"/>
          <w:bCs w:val="1"/>
        </w:rPr>
        <w:t xml:space="preserve">Schreier (ANO</w:t>
      </w:r>
      <w:r>
        <w:rPr>
          <w:b w:val="1"/>
          <w:bCs w:val="1"/>
        </w:rPr>
        <w:t xml:space="preserve">), náměstek primátora Opavy</w:t>
      </w:r>
      <w:r>
        <w:rPr>
          <w:b w:val="1"/>
          <w:bCs w:val="1"/>
        </w:rPr>
        <w:t xml:space="preserve">:</w:t>
      </w:r>
      <w:r>
        <w:rPr/>
        <w:t xml:space="preserve"> “Pro příští rok připravujeme další fotovoltaické elektrárny. Jedná se především v této chvíli o školská zařízení, o školské budovy.”</w:t>
      </w:r>
    </w:p>
    <w:p>
      <w:pPr/>
      <w:r>
        <w:rPr/>
        <w:t xml:space="preserve">Fotovoltaické panely budou nainstalovány také na budovách magistrátu. Například tady na budově D se objeví 118 panelů o výkonu přes 56 kW. </w:t>
      </w:r>
    </w:p>
    <w:p>
      <w:pPr/>
      <w:r>
        <w:rPr>
          <w:b w:val="1"/>
          <w:bCs w:val="1"/>
        </w:rPr>
        <w:t xml:space="preserve">Vl</w:t>
      </w:r>
      <w:r>
        <w:rPr>
          <w:b w:val="1"/>
          <w:bCs w:val="1"/>
        </w:rPr>
        <w:t xml:space="preserve">adimír </w:t>
      </w:r>
      <w:r>
        <w:rPr>
          <w:b w:val="1"/>
          <w:bCs w:val="1"/>
        </w:rPr>
        <w:t xml:space="preserve">Schreier (ANO</w:t>
      </w:r>
      <w:r>
        <w:rPr>
          <w:b w:val="1"/>
          <w:bCs w:val="1"/>
        </w:rPr>
        <w:t xml:space="preserve">), náměstek primátora Opavy</w:t>
      </w:r>
      <w:r>
        <w:rPr>
          <w:b w:val="1"/>
          <w:bCs w:val="1"/>
        </w:rPr>
        <w:t xml:space="preserve">:</w:t>
      </w:r>
      <w:r>
        <w:rPr/>
        <w:t xml:space="preserve"> “Největší problémy máme v současné době především se statikami střech.”</w:t>
      </w:r>
    </w:p>
    <w:p>
      <w:pPr/>
      <w:r>
        <w:rPr/>
        <w:t xml:space="preserve">Na jakoukoliv fotovoltaiku město vždy žádá o dotaci, bez které by projekty nedávaly ekonomický smysl.</w:t>
      </w:r>
    </w:p>
    <w:p>
      <w:pPr/>
      <w:r>
        <w:rPr/>
        <w:t xml:space="preserve">---</w:t>
      </w:r>
    </w:p>
    <w:p>
      <w:pPr>
        <w:pStyle w:val="Heading1"/>
      </w:pPr>
      <w:r>
        <w:rPr>
          <w:sz w:val="36"/>
          <w:szCs w:val="36"/>
        </w:rPr>
        <w:t xml:space="preserve">Nová zubní ambulance v Jindřichově</w:t>
      </w:r>
    </w:p>
    <w:p>
      <w:pPr/>
      <w:r>
        <w:rPr>
          <w:b w:val="1"/>
          <w:bCs w:val="1"/>
        </w:rPr>
        <w:t xml:space="preserve">Dlouhých 10 let trvala snaha Jindřichova ve Slezsku zajistit pro obyvatele regionu stomatologickou péči. Nyní se to podařilo. Ve spolupráci s krnovskou nemocnicí a firmou zajišťující lékaře. Vše se povedlo v rekordním čase.</w:t>
      </w:r>
    </w:p>
    <w:p>
      <w:pPr/>
      <w:r>
        <w:rPr/>
        <w:t xml:space="preserve">  Obec  poskytla pro novou ambulanci budovu bývalé školy a školní  družiny.   </w:t>
      </w:r>
    </w:p>
    <w:p>
      <w:pPr/>
      <w:r>
        <w:rPr>
          <w:b w:val="1"/>
          <w:bCs w:val="1"/>
        </w:rPr>
        <w:t xml:space="preserve">  Martin  Korduliak (nez.), starosta Jindřichova: </w:t>
      </w:r>
      <w:r>
        <w:rPr/>
        <w:t xml:space="preserve">„Jsme rádi za naše  občany, za celou tu naši spádovou oblast tady toho  Osoblažska a  všechny ty které bolí zuby. Jak jsme na tom dlouho pracovali.  Musím říct, že to bylo stihnuto od podání žádosti o dotaci,  zkreslení dokumentace opravdu v rekordním čase a když řeknu, že  to bylo zhruba jeden rok, tak se možná někteří podiví."</w:t>
      </w:r>
    </w:p>
    <w:p>
      <w:pPr/>
      <w:r>
        <w:rPr>
          <w:b w:val="1"/>
          <w:bCs w:val="1"/>
        </w:rPr>
        <w:t xml:space="preserve">  Ladislav  Václavec, senátor a ředitel SZZ Krnov: </w:t>
      </w:r>
      <w:r>
        <w:rPr/>
        <w:t xml:space="preserve">„Mám takový malinký  pocit štěstí, že se tady otevírá další ordinace, která je  sice plně v péči tady pana starosty Korduliaka, ale že bude  pracovat pro naše občany, takže jsem moc rád."</w:t>
      </w:r>
    </w:p>
    <w:p>
      <w:pPr/>
      <w:r>
        <w:rPr/>
        <w:t xml:space="preserve">  Vybavení  ambulance zajistila krnovská nemocnice, obec provedla již v  listopadu předregistraci zájemců.</w:t>
      </w:r>
    </w:p>
    <w:p>
      <w:pPr/>
      <w:r>
        <w:rPr>
          <w:b w:val="1"/>
          <w:bCs w:val="1"/>
        </w:rPr>
        <w:t xml:space="preserve">  Martin   Korduliak (nez.), starosta Jindřichova: </w:t>
      </w:r>
      <w:r>
        <w:rPr/>
        <w:t xml:space="preserve">„Zájem jsem čekal  trošičku větší zkraje. Někteří ještě váhají, ale určitě  tu kvótu 1200 až 1500 žadatelů o péči svého chrupu naplníme.“</w:t>
      </w:r>
    </w:p>
    <w:p>
      <w:pPr/>
      <w:r>
        <w:rPr/>
        <w:t xml:space="preserve">  Nová  lékařka je právě na školení, obyvatelé už se těší na  zahájení provozu.</w:t>
      </w:r>
    </w:p>
    <w:p>
      <w:pPr/>
      <w:r>
        <w:rPr>
          <w:b w:val="1"/>
          <w:bCs w:val="1"/>
        </w:rPr>
        <w:t xml:space="preserve">  Anna  Vaverová, ředitelka společnosti „Rozvoj Krnovska, o.p.s.: </w:t>
      </w:r>
      <w:r>
        <w:rPr/>
        <w:t xml:space="preserve"> „Určitě krásný počin, že tady se otevřela krásná zubní  ordinace, stomatologové v našem regionu jsou plně potřeba, je  jich nedostatek a já se těším, že budou otevírány i další  ordinace, protože je to opravdu důležité, tato péče, aby byla  každému přístupná a hlavně, aby bylo o naše zuby opravdu  postaráno.“</w:t>
      </w:r>
    </w:p>
    <w:p>
      <w:pPr/>
      <w:r>
        <w:rPr/>
        <w:t xml:space="preserve">  Na  otevření nové ambulance budou brzy navazovat i další.</w:t>
      </w:r>
    </w:p>
    <w:p>
      <w:pPr/>
      <w:r>
        <w:rPr>
          <w:b w:val="1"/>
          <w:bCs w:val="1"/>
        </w:rPr>
        <w:t xml:space="preserve">  Ladislav  Václavec, senátor a ředitel SZZ Krnov: </w:t>
      </w:r>
      <w:r>
        <w:rPr/>
        <w:t xml:space="preserve">„My budeme pokračovat v  dalších městech, budeme pokračovat v Bruntále, kde otevřeme dvě  ordinace a teď bude naší základní cíl, abychom všude měli  kvalitní personál a ošetřili co nejvíce pacientů.“</w:t>
      </w:r>
    </w:p>
    <w:p>
      <w:pPr/>
      <w:r>
        <w:rPr/>
        <w:t xml:space="preserve">  V  Bruntále by měly být otevřeny další dvě ambulance již 5.  března.   </w:t>
      </w:r>
    </w:p>
    <w:p>
      <w:pPr/>
      <w:r>
        <w:rPr/>
        <w:t xml:space="preserve">---</w:t>
      </w:r>
    </w:p>
    <w:p>
      <w:pPr/>
      <w:r>
        <w:rPr/>
        <w:t xml:space="preserve">Krátké zprávy 14. 2. 2024 16. 00 - 2</w:t>
      </w:r>
    </w:p>
    <w:p>
      <w:pPr/>
      <w:r>
        <w:rPr/>
        <w:t xml:space="preserve">Kriminalisté z Ostravy-Hrabůvky pátrali po pachatelích, kteří doslova „vybílili“ sklad. Zajímali   se především zásilky a balíky, které měla poškozená společnost rozvést majitelům. Díky zajištěným a následně vyhodnoceným kamerám,   policisté téměř okamžitě zjistili totožnost podezřelých osob. Jednalo se o 41letého muže a 45letou ženu. Zloděj má v rejstříku už 14 záznamů a je ve vazbě, žena je stíhána na svobodě.</w:t>
      </w:r>
    </w:p>
    <w:p>
      <w:pPr/>
      <w:r>
        <w:rPr/>
        <w:t xml:space="preserve">---</w:t>
      </w:r>
    </w:p>
    <w:p>
      <w:pPr>
        <w:pStyle w:val="Heading1"/>
      </w:pPr>
      <w:r>
        <w:rPr>
          <w:sz w:val="36"/>
          <w:szCs w:val="36"/>
        </w:rPr>
        <w:t xml:space="preserve">Probíhají přípravy na vybudování Alzheimer centra</w:t>
      </w:r>
    </w:p>
    <w:p>
      <w:pPr/>
      <w:r>
        <w:rPr>
          <w:b w:val="1"/>
          <w:bCs w:val="1"/>
        </w:rPr>
        <w:t xml:space="preserve">Frýdek-Místek dlouhodobě usiluje o vznik Alzheimer centra. To vybuduje soukromý investor, který už pracuje na projektu. Město současně vedle postaví Domovinku, zařízení pro osoby se sníženou soběstačností. Aktuálně už se připravuje vybudování potřebné infrastruktury.</w:t>
      </w:r>
    </w:p>
    <w:p>
      <w:pPr/>
      <w:r>
        <w:rPr/>
        <w:t xml:space="preserve">Území za městským fotbalovým stadionem ve Frýdku-Místku, pracovně  nazvané Berlín 2. To by už brzy měla čekat postupná zástavba. Vznikne tady  totiž Alzheimer centrum, které vybuduje soukromý investor.</w:t>
      </w:r>
    </w:p>
    <w:p>
      <w:pPr/>
      <w:r>
        <w:rPr>
          <w:b w:val="1"/>
          <w:bCs w:val="1"/>
        </w:rPr>
        <w:t xml:space="preserve">Petr Valový, ředitel Clementas Medela:</w:t>
      </w:r>
      <w:r>
        <w:rPr/>
        <w:t xml:space="preserve"> "Aktuálně jsme s přípravou domova se zvláštním režimem  ve Frýdku-Místku ve fázi finalizace vnitřních dispozic. Ta by měla být hotová  do konce února a schválena. Poté začneme s přípravou na stavební povolení,  které budeme žádat ještě v letošním roce. Představa je taková, že stavba by  měla začít v roce 2025 a trvat bude přibližně 13 až 14 měsíců."</w:t>
      </w:r>
    </w:p>
    <w:p>
      <w:pPr/>
      <w:r>
        <w:rPr/>
        <w:t xml:space="preserve">Rozsáhlý pozemek patří městu a zastupitelé na svém posledním  prosincovém zasedání rozhodovali o smlouvě o smlouvě budoucí, která předchází kupní  smlouvě na pozemek, který město prodá staviteli Alzheimer centra. </w:t>
      </w:r>
    </w:p>
    <w:p>
      <w:pPr/>
      <w:r>
        <w:rPr>
          <w:b w:val="1"/>
          <w:bCs w:val="1"/>
        </w:rPr>
        <w:t xml:space="preserve">Radovan Hořínek (ANO), náměstek primátora Frýdku-Místku:</w:t>
      </w:r>
      <w:r>
        <w:rPr/>
        <w:t xml:space="preserve"> "Fakticky to znamená, že jsme si smluvně stanovili podmínky,  za kterých za jejichž splnění, přistoupíme k uzavření té samotné kupní smlouvy  a prodeji toho pozemku. Podmínky, na kterých jsme se nakonec shodli se  společností, která bude realizovat Alzheimer centrum jsou tři základní. A to je  složení zálohy na kupní cenu, vyhotovení geometrického plánu na přesné umístění  budovy a celého areálu Alzheimer centra a dále pak uzavření smlouvy s dodavatelem  na dopravní infrastrukturu. Což prakticky znamená příjezdovou a přístupovou  komunikaci k té budoucí budově Alzheimer centra. Po splnění těchto podmínek dojde k uzavření té samotné  budoucí kupní smlouvy. A od uzavření kupní smlouvy se odvíjí další lhůta pro  stavbu samotné budovy Alzheimer centra. Já bych chtěl říct, možná někdo z vás  sledoval zasedání zastupitelstva. Bylo to poměrně bouřlivé zasedání, ale ta  myšlenka Alzheimer centra se skutečně táhne už několik let a já si opravu  myslím, že už bylo záhodno učinit nějaký první reálný hmatatelný krok a pohnout  se z místa. Skutečně, my si nemůžeme dovolit každou stavbu realizovat tak  dlouho, jako doposud. A také proto bylo to jednání tak bouřlivé. A také proto  hnutí ANO trvalo na tom, že se ta smlouva o smlouvě budoucí uzavře, k čemuž  skutečně došlo. A pokud tam kolegové měli nějaké připomínky, já chci věřit, že  to bylo pouze určité nedorozumění. Protože jejich připomínky byly spíše formálního  charakteru. A je zřejmé, že u tak rozsáhlé stavby a poměrně velkého projektu nemůžeme  naprosto přesně vědět, kde bude stát přípojka elektřiny, jestli bude budova  vytápěna plynem nebo si vlastník a stavebník určí svůj způsob vytápění. Čili  ty technické detaily vůbec nebyly předmětem jednání a nemělo smysl je po  budoucím realizátorovi Alzheimer centra požadovat."</w:t>
      </w:r>
    </w:p>
    <w:p>
      <w:pPr/>
      <w:r>
        <w:rPr/>
        <w:t xml:space="preserve">Město vedle Alzheimer centra postaví zařízení Domovinka,  které bude pro osoby se sníženou soběstačností. </w:t>
      </w:r>
    </w:p>
    <w:p>
      <w:pPr/>
      <w:r>
        <w:rPr>
          <w:b w:val="1"/>
          <w:bCs w:val="1"/>
        </w:rPr>
        <w:t xml:space="preserve">Jakub Míček (ANO), náměstek primátora Frýdku-Místku:</w:t>
      </w:r>
      <w:r>
        <w:rPr/>
        <w:t xml:space="preserve"> "V současné době bylo nejdůležitější to územní dopravně  napojit. Na tom se už pracuje. Připravuje se projekt na  dopravní napojení celé této lokality. S tím, že ten hlavní důvod byl  výstavba Domovinky, na kterou je už přidělena dotace."</w:t>
      </w:r>
    </w:p>
    <w:p>
      <w:pPr/>
      <w:r>
        <w:rPr>
          <w:b w:val="1"/>
          <w:bCs w:val="1"/>
        </w:rPr>
        <w:t xml:space="preserve">Radovan Hořínek (ANO), náměstek primátora Frýdku-Místku:</w:t>
      </w:r>
      <w:r>
        <w:rPr/>
        <w:t xml:space="preserve"> "Geometrický plán máme vyhotoven. V podstatě už probíhá i  zadávací řízení na projektovou dokumentaci k té přístupové komunikaci.  Čili budeme se blížit samotnému zadávacímu řízení na tu komunikaci samotnou.  Takže v podstatě ty podmínky, tak jak byly sjednány, a smlouva už byla  podepsána oběma stranami, plněny jsou. Za velice důležité považuji, že jak  město, tak realizátor Alzheimer centra deklarovali vzájemnou součinnost. To  znamená, vzájemně si můžeme ty naše projekty korigovat. Bylo také přistoupeno na požadavky města ve  smyslu sadových úprav, infrastruktury, jako jsou lavičky, veřejné osvětlení.  Toto vše bude realizováno ve vzájemné součinnosti. Možná i z toho důvodu  tam byl odpor některých kolegů, protože to nebývá zvykem. Ale já si myslím, že když město bude se společností, která bude stavět toto centrum, spolupracovat, tak to úzce povede k tomu, že se skutečně bude jednat o dobrý projekt. A že  hlavně ti klienti a jejich rodinní příslušníci budou spokojeni, protože bude  plně vyhovovat jejich potřebám. Shrnul bych to ještě. Jde podle nás o velice zdařilý  projekt, kdy nám soukromá společnost platí tržní cenu za pozemek. Staví budovu  Alzheimer centra, kterou ve městě nutně potřebujeme, a dokonce bude hradit i  provoz. Město poskytuje pozemek, staví část okolní infrastruktury a postupujeme  ve vzájemné součinnosti. Takže doufám, že ta spolupráce bude ještě urychlená. A  budu se těšit, že to centrum bude postaveno co nejrychleji."</w:t>
      </w:r>
    </w:p>
    <w:p>
      <w:pPr/>
      <w:r>
        <w:rPr/>
        <w:t xml:space="preserve">Poskytovatel služby Alzheimer centra má v Moravskoslezském kraji  dvě zařízení. Další pak ve Středočeském, Plzeňském a Zlínském kraji. </w:t>
      </w:r>
    </w:p>
    <w:p>
      <w:pPr/>
      <w:r>
        <w:rPr>
          <w:b w:val="1"/>
          <w:bCs w:val="1"/>
        </w:rPr>
        <w:t xml:space="preserve">Petr Valový, ředitel Clementas Medela:</w:t>
      </w:r>
      <w:r>
        <w:rPr/>
        <w:t xml:space="preserve"> "Ve výstavbě před dokončením je další zařízení ve Středočeském  kraji a v měsíci březnu letošního roku začínáme s výstavbou domova se  zvláštním režimem a odlehčovací služby v městě Příbor, která bude hotová v dubnu  2025. Domov ve Frýdku-Místku bude mít kapacitu přibližně 100 až  110 uživatelů, bude zde vlastní kuchyň, vlastní prádelna, bezbariérová zahrada.  Terasy pro posezení, terapeutické místnosti, společenské místnosti, dílny a mnoho  dalšího."</w:t>
      </w:r>
    </w:p>
    <w:p>
      <w:pPr/>
      <w:r>
        <w:rPr>
          <w:b w:val="1"/>
          <w:bCs w:val="1"/>
        </w:rPr>
        <w:t xml:space="preserve">Jakub Míček (ANO), náměstek primátora Frýdku-Místku:</w:t>
      </w:r>
      <w:r>
        <w:rPr/>
        <w:t xml:space="preserve"> "Se společností, která bude nabývat pozemek pro výstavbu Alzheimer  centra již spolupracujeme. V minulost jsme si od nich pronajali 30 lůžek  ve Frýdlantu nad Ostravicí. S tím, že jsme si chtěli vyzkoušet, jestli ta  služba, kterou poskytují je dostatečná, je adekvátní. A doteď neevidujeme jedinou stížnost. Tak vnímáme, že ta  služba je na úrovni, kterou očekáváme."</w:t>
      </w:r>
    </w:p>
    <w:p>
      <w:pPr/>
      <w:r>
        <w:rPr/>
        <w:t xml:space="preserve">Frýdek-Místek dál uvažuje, že zbytek území, kde vznikne  Alzheimer centrum a Domovinka, nabídne investorům, právě na výstavbu nových  bytových domů.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2026-10-21T23:03:31+02:00</dcterms:created>
  <dcterms:modified xsi:type="dcterms:W3CDTF">2026-10-21T23:03:31+02:00</dcterms:modified>
</cp:coreProperties>
</file>

<file path=docProps/custom.xml><?xml version="1.0" encoding="utf-8"?>
<Properties xmlns="http://schemas.openxmlformats.org/officeDocument/2006/custom-properties" xmlns:vt="http://schemas.openxmlformats.org/officeDocument/2006/docPropsVTypes"/>
</file>