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Jakub Šiřina vyhrál anketu Sportovec roku MS kraje</w:t>
      </w:r>
    </w:p>
    <w:p>
      <w:pPr/>
      <w:r>
        <w:rPr>
          <w:b w:val="1"/>
          <w:bCs w:val="1"/>
        </w:rPr>
        <w:t xml:space="preserve">Moravskoslezský kraj slavnostně vyhlásil výsledky ankety sportovec roku. Hlavní cenu, tedy Cenu hejtmana získal opavský basketbalista Jakub Šiřina. Na galavečeru zazněla řada zvučných jmen. Ocenění byli nejen jednotlivci, ale také trenéři a kluby.</w:t>
      </w:r>
    </w:p>
    <w:p>
      <w:pPr/>
      <w:r>
        <w:rPr/>
        <w:t xml:space="preserve">Absolutním vítězem ankety Sportovec roku MSK 2023 a držitelem Ceny hejtmana se stal Jakub Šiřina. Kapitán BK Opava v loňském roce úspěšně dovedl svůj tým k mistrovskému titulu, který opavští basketbalisté opět získali po 20 letech.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w:t>
      </w:r>
    </w:p>
    <w:p>
      <w:pPr/>
      <w:r>
        <w:rPr/>
        <w:t xml:space="preserve">Cenu si odnesl i celý tým BK Opava, který bodoval v kategorii Družstva. </w:t>
      </w:r>
    </w:p>
    <w:p>
      <w:pPr/>
      <w:r>
        <w:rPr>
          <w:b w:val="1"/>
          <w:bCs w:val="1"/>
        </w:rPr>
        <w:t xml:space="preserve">Michal Kokošek (ANO), náměstek primátora Opavy: </w:t>
      </w:r>
      <w:r>
        <w:rPr/>
        <w:t xml:space="preserve">“Jakub Šiřina byl vyhlášen sportovcem roku MS kraje za rok 2023 a já musím říct za město, že je to velká čest, protože se zařadil po boku například Davida Pastrňáka, nebo Petry Kvitové. Pro Opavu celkově basketbal znamená velmi mnoho a ten titul po 20 letech byla obrovská euforie a velká sláva a Jakub Šiřina dokázal to, že je významným sportovcem a následně byl za to odměněn, za což samozřejmě moc děkuji a myslím si, že toto ocenění je velmi významné a velmi významně oceňuje práci celého basketbalového klubu a dělá velké jméno městu Opava.”</w:t>
      </w:r>
    </w:p>
    <w:p>
      <w:pPr/>
      <w:r>
        <w:rPr/>
        <w:t xml:space="preserve">Olympijské zlato z Nagana a dva tituly mistra světa dovedly do Síně slávy MS sportu odchovance opavského hokeje Davida Moravce.</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Anketu Sportovec Moravskoslezského kraje vyhlašuje Moravskoslezský kraj společně s partnery – Moravskoslezskou krajskou organizací České unie sportu a Všesportovním kolegiem Moravskoslezského kraje. Letos se uskutečnil už 22. ročník.</w:t>
      </w:r>
    </w:p>
    <w:p>
      <w:pPr/>
      <w:r>
        <w:rPr/>
        <w:t xml:space="preserve">---</w:t>
      </w:r>
    </w:p>
    <w:p>
      <w:pPr>
        <w:pStyle w:val="Heading1"/>
      </w:pPr>
      <w:r>
        <w:rPr>
          <w:sz w:val="36"/>
          <w:szCs w:val="36"/>
        </w:rPr>
        <w:t xml:space="preserve">Výstava Opava jubilejní mapuje 800 let města</w:t>
      </w:r>
    </w:p>
    <w:p>
      <w:pPr/>
      <w:r>
        <w:rPr>
          <w:b w:val="1"/>
          <w:bCs w:val="1"/>
        </w:rPr>
        <w:t xml:space="preserve">Slezské zemské muzeum v Opavě si připomíná 800 let od první písemné zmínky o městě. A to výstavou Opava jubilejní, která je zároveň jedním z hlavních výstavních projektů sezóny.</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p>
      <w:pPr/>
      <w:r>
        <w:rPr/>
        <w:t xml:space="preserve">---</w:t>
      </w:r>
    </w:p>
    <w:p>
      <w:pPr>
        <w:pStyle w:val="Heading1"/>
      </w:pPr>
      <w:r>
        <w:rPr>
          <w:sz w:val="36"/>
          <w:szCs w:val="36"/>
        </w:rPr>
        <w:t xml:space="preserve">Knihovně v Kylešovicích přibývají čtenáři</w:t>
      </w:r>
    </w:p>
    <w:p>
      <w:pPr/>
      <w:r>
        <w:rPr>
          <w:b w:val="1"/>
          <w:bCs w:val="1"/>
        </w:rPr>
        <w:t xml:space="preserve">Pobočka knihovny města Opavy v Kylešovicích je stále oblíbenější. Návštěvnost se zvedla po kompletní rekonstrukci, díky které je prostornější, modernější a na viditelnějším místě.</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2026-02-17T19:52:45+01:00</dcterms:created>
  <dcterms:modified xsi:type="dcterms:W3CDTF">2026-02-17T19:52:45+01:00</dcterms:modified>
</cp:coreProperties>
</file>

<file path=docProps/custom.xml><?xml version="1.0" encoding="utf-8"?>
<Properties xmlns="http://schemas.openxmlformats.org/officeDocument/2006/custom-properties" xmlns:vt="http://schemas.openxmlformats.org/officeDocument/2006/docPropsVTypes"/>
</file>