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Práce na přestavbě bývalého hotelu Centrum pokročily</w:t>
      </w:r>
    </w:p>
    <w:p>
      <w:pPr/>
      <w:r>
        <w:rPr>
          <w:b w:val="1"/>
          <w:bCs w:val="1"/>
        </w:rPr>
        <w:t xml:space="preserve">V bývalém hotelu Centrum ve Frýdku-Místku pokračuje rekonstrukce. Městská společnost DISTEP kompletně demontovala interiér a chystá se na odstrojení obkladů z vnější části budovy. Z hotelu mají být rezidenční byty a společnost tam přestěhuje své zázemí.</w:t>
      </w:r>
    </w:p>
    <w:p>
      <w:pPr/>
      <w:r>
        <w:rPr/>
        <w:t xml:space="preserve">Bývalý hotel Centrum ve Frýdku-Místku koupila od města v roce  2022 městská společnost DISTEP za 44 milionů korun. Okamžitě se pustila do  rekonstrukčních prací, které si provádí svépomocí a rozprostřela je do  horizontu sedmi let.</w:t>
      </w:r>
    </w:p>
    <w:p>
      <w:pPr/>
      <w:r>
        <w:rPr>
          <w:b w:val="1"/>
          <w:bCs w:val="1"/>
        </w:rPr>
        <w:t xml:space="preserve">Jiří </w:t>
      </w:r>
      <w:r>
        <w:rPr>
          <w:b w:val="1"/>
          <w:bCs w:val="1"/>
          <w:i w:val="1"/>
          <w:iCs w:val="1"/>
        </w:rPr>
        <w:t xml:space="preserve">Čuda</w:t>
      </w:r>
      <w:r>
        <w:rPr>
          <w:b w:val="1"/>
          <w:bCs w:val="1"/>
        </w:rPr>
        <w:t xml:space="preserve">,  předseda představenstva společnosti DISTEP: </w:t>
      </w:r>
      <w:r>
        <w:rPr/>
        <w:t xml:space="preserve">"První část, která spočívá ve vyklízení vnitřních prostor, je  prakticky dokončena. A druhá část, která běží souběžně, to znamená inženýring,  který spočívá v přípravě podkladů pro stavební povolení, v tuto chvíli běží. Je  podaný na městě a společně se stavebním úřadem a dalšími odbory aktuálně  konzultujeme veškeré podklady, které jsme předali."</w:t>
      </w:r>
    </w:p>
    <w:p>
      <w:pPr/>
      <w:r>
        <w:rPr/>
        <w:t xml:space="preserve">Jaké práce budou dál následovat?</w:t>
      </w:r>
    </w:p>
    <w:p>
      <w:pPr/>
      <w:r>
        <w:rPr>
          <w:b w:val="1"/>
          <w:bCs w:val="1"/>
        </w:rPr>
        <w:t xml:space="preserve">Jiří </w:t>
      </w:r>
      <w:r>
        <w:rPr>
          <w:b w:val="1"/>
          <w:bCs w:val="1"/>
          <w:i w:val="1"/>
          <w:iCs w:val="1"/>
        </w:rPr>
        <w:t xml:space="preserve">Čuda</w:t>
      </w:r>
      <w:r>
        <w:rPr>
          <w:b w:val="1"/>
          <w:bCs w:val="1"/>
        </w:rPr>
        <w:t xml:space="preserve">,  předseda představenstva společnosti DISTEP: </w:t>
      </w:r>
      <w:r>
        <w:rPr/>
        <w:t xml:space="preserve">"V tuto chvíli se chystáme, jakmile nám to počasí dovolí,  odstrojit vnější plášť hliníkový, který je tady v tuto vidět za mnou."</w:t>
      </w:r>
    </w:p>
    <w:p>
      <w:pPr/>
      <w:r>
        <w:rPr/>
        <w:t xml:space="preserve">Z objektu byly vyklizeny desítky tun materiálu. Od  veškerého mobiliáře, inventáře i starých ekologických zátěží, jako jsou sklady  chemických látek, nebezpečné odpady a další.</w:t>
      </w:r>
      <w:br/>
    </w:p>
    <w:p>
      <w:pPr/>
      <w:r>
        <w:rPr>
          <w:b w:val="1"/>
          <w:bCs w:val="1"/>
        </w:rPr>
        <w:t xml:space="preserve">Jiří </w:t>
      </w:r>
      <w:r>
        <w:rPr>
          <w:b w:val="1"/>
          <w:bCs w:val="1"/>
          <w:i w:val="1"/>
          <w:iCs w:val="1"/>
        </w:rPr>
        <w:t xml:space="preserve">Čuda</w:t>
      </w:r>
      <w:r>
        <w:rPr>
          <w:b w:val="1"/>
          <w:bCs w:val="1"/>
        </w:rPr>
        <w:t xml:space="preserve">,  předseda představenstva společnosti DISTEP:</w:t>
      </w:r>
      <w:r>
        <w:rPr/>
        <w:t xml:space="preserve"> "Od začátku veškeré bourací práce a veškeré materiály, které  z nich máme, třídíme ve spolupráci Frýdeckou skládkou. A stejně tak to  bude i s tímto pláštěm. V tuto chvíli máme opravdu veškeré pokoje, veškeré prostory,  kompletně odstrojené. Odstrojené takzvaně až na zeď. To znamená oškrábány,  vyčištěny, vyklizený. A jak se za chviličku podíváme, tak asi uvidíte ten  rozdíl, který tady je."</w:t>
      </w:r>
    </w:p>
    <w:p>
      <w:pPr/>
      <w:r>
        <w:rPr/>
        <w:t xml:space="preserve">Město Frýdek-Místek koupilo chátrající hotel Centrum v roce  2018. Původní plány na přestavbu a vybudování ubytování pro seniory se ukázaly  kvůli technickým parametrům budovy jako nereálné. Finančně neefektivní se  ukázala také varianta zbourání objektu a výstavby bytů, která by vyšla na půl  miliardy korun. Frýdek-Místek proto hledal cestu, jak objekt zachránit a  smysluplně a efektivně jej využít.</w:t>
      </w:r>
      <w:br/>
    </w:p>
    <w:p>
      <w:pPr/>
      <w:r>
        <w:rPr>
          <w:b w:val="1"/>
          <w:bCs w:val="1"/>
        </w:rPr>
        <w:t xml:space="preserve">Radovan Hořínek (ANO, náměstek primátora Frýdku-Místku:</w:t>
      </w:r>
      <w:r>
        <w:rPr/>
        <w:t xml:space="preserve"> "Jednoznačně se ukazuje, že prodat budovu bývalého hotelu  Centrum městské společnosti DISTEP byla dobrá volba. Rekonstrukci tak tato  společnost provádí a my jsme o jejím průběhu jako vedení města průběžně  informováni na pravidelných schůzkách, které se mezi vedením města a společností  DISTEP za tím účelem konají. Takže skutečně mohu potvrdit, že rekonstrukce pokračuje.  DISTEP si volí takové tempo, které umožňuje se rekonstrukci plně věnovat a  zároveň využívat volných zdrojů, které by jinak přišly vniveč ve společnosti. A  to jak finančních, tak lidských. A skutečně za dobu, kdy společnost DISTEP hotel  Centrum vlastní, tj. zhruba za dobu jednoho roku, tam práce výrazně pokročily.  A to zejména v té vnitřní části, takže navenek zatím toho moc vidět není,  ale skutečně vevnitř se udělalo mnoho práce."</w:t>
      </w:r>
    </w:p>
    <w:p>
      <w:pPr/>
      <w:r>
        <w:rPr>
          <w:b w:val="1"/>
          <w:bCs w:val="1"/>
        </w:rPr>
        <w:t xml:space="preserve">Jiří </w:t>
      </w:r>
      <w:r>
        <w:rPr>
          <w:b w:val="1"/>
          <w:bCs w:val="1"/>
          <w:i w:val="1"/>
          <w:iCs w:val="1"/>
        </w:rPr>
        <w:t xml:space="preserve">Čuda</w:t>
      </w:r>
      <w:r>
        <w:rPr>
          <w:b w:val="1"/>
          <w:bCs w:val="1"/>
        </w:rPr>
        <w:t xml:space="preserve">,  předseda představenstva společnosti DISTEP:</w:t>
      </w:r>
      <w:r>
        <w:rPr/>
        <w:t xml:space="preserve"> "Objekt je rozdělený na dvě části takzvaný SO01, což je ten  bývalý ubytovací trakt, kde budou následně rezidenční byty. A v bývalém restauračním  traktu, tam chystáme technickoadministrativní zázemí pro společnost."</w:t>
      </w:r>
    </w:p>
    <w:p>
      <w:pPr/>
      <w:r>
        <w:rPr/>
        <w:t xml:space="preserve">Rezidenční bydlení bude vytvořeno propojením původních  hotelových pokojů. A nebude přitom třeba vůbec zasahovat do statiky objektu, ani  nijak probourávat zdi. DISTEP to vymyslel tak, že průchody mezi pokoji udělají přes  místa, kde byly původně stoupačky. V letošním roce chce společnost v rámci  prací na objektu vyměnit okna, provézt zateplení budovy a venkovní omítky.</w:t>
      </w:r>
      <w:br/>
    </w:p>
    <w:p>
      <w:pPr/>
      <w:r>
        <w:rPr/>
        <w:t xml:space="preserve">---</w:t>
      </w:r>
    </w:p>
    <w:p>
      <w:pPr>
        <w:pStyle w:val="Heading1"/>
      </w:pPr>
      <w:r>
        <w:rPr>
          <w:sz w:val="36"/>
          <w:szCs w:val="36"/>
        </w:rPr>
        <w:t xml:space="preserve">3. ročník ZAPOJ F-M vyhrála plocha u zastávek Anenská</w:t>
      </w:r>
    </w:p>
    <w:p>
      <w:pPr/>
      <w:r>
        <w:rPr>
          <w:b w:val="1"/>
          <w:bCs w:val="1"/>
        </w:rPr>
        <w:t xml:space="preserve">Lidé ve Frýdku-Místku si v participativním rozpočtu odhlasovali další místo, které projde úpravou. Vítězem ankety v rámci projektu ZAPOJ F-M 2024 je prostor u autobusových zastávek Anenská v Místku. Úprava lokality bude předmětem diskuze s veřejností a město na ni dá opět milion korun.</w:t>
      </w:r>
    </w:p>
    <w:p>
      <w:pPr/>
      <w:r>
        <w:rPr/>
        <w:t xml:space="preserve">Frýdek-Místek vyhodnotil anketu veřejnosti, která vybírala  další místo určené k proměně v rámci třetího ročníku projektu ZAPOJ  F-M.</w:t>
      </w:r>
    </w:p>
    <w:p>
      <w:pPr/>
      <w:r>
        <w:rPr>
          <w:b w:val="1"/>
          <w:bCs w:val="1"/>
        </w:rPr>
        <w:t xml:space="preserve">Lucie Šidlová, hlavní architektka Frýdku-Místku:</w:t>
      </w:r>
      <w:r>
        <w:rPr/>
        <w:t xml:space="preserve"> "V letošním ročníku participace hlasovalo přes 600  občanů města Frýdku-Místku. A ze čtyř vybraných lokalit, které jsme nabídli,  vyhrála lokalita prostoru zastávky na Anenské. Je to zastávka po pravé straně,  když se jede směrem do Ostravy. Je to velký prostor asfaltový, který nepůsobí  moc příjemně a upraveně. A často mě na něj občané upozorňovali i mimo  participace, protože je to takový náš druhý menší autobusák. Přestupuje tam  hodně lidí. Je to hodně frekventované místo. Takže i proto jsem moc ráda, že vyhrálo  a bude mít největší dopad, co se týká množství lidí, kteří to potom využijí."</w:t>
      </w:r>
    </w:p>
    <w:p>
      <w:pPr/>
      <w:r>
        <w:rPr/>
        <w:t xml:space="preserve">Dalším krokem bude plánovací den, na kterém budou lidé moci  navrhovat, jak by se mělo místo proměnit.</w:t>
      </w:r>
      <w:br/>
    </w:p>
    <w:p>
      <w:pPr/>
      <w:r>
        <w:rPr>
          <w:b w:val="1"/>
          <w:bCs w:val="1"/>
        </w:rPr>
        <w:t xml:space="preserve">Lucie Šidlová, hlavní architektka Frýdku-Místku:</w:t>
      </w:r>
      <w:r>
        <w:rPr/>
        <w:t xml:space="preserve"> "20. března se sejdeme přímo na místě a budeme se ptát občanů  na jejich nápady, tipy, požadavky, které na toto místo mají. Sama jsem zvědavá,  s čím přijdou, protože tady to místo je takové, že tam můžeme být opravdu  tvůrčí a můžeme něco vymyslet. Potom tyto požadavky dostane vybraný architekt a  zpracuje studii, projekt a následně bude realizace."</w:t>
      </w:r>
    </w:p>
    <w:p>
      <w:pPr/>
      <w:r>
        <w:rPr/>
        <w:t xml:space="preserve">Kdo se nezúčastní akce osobně, bude mít možnost se vyjádřit  v online dotazníku. Do projektu ZAPOJ F-M se lidé zapojili už dvakrát. V prvním  ročníku prošlo úspěšně proměnou odpočinkové místo Zátiší ve Frýdeckém lese. A v rámci  druhého ročníku probíhá úprava nároží u kruhového objezdu na třídě TGM. Práce  se protáhly, protože se objevily komplikace s inženýrskými sítěmi a  projekt se musel přepracovat.</w:t>
      </w:r>
      <w:br/>
    </w:p>
    <w:p>
      <w:pPr/>
      <w:r>
        <w:rPr/>
        <w:t xml:space="preserve">---</w:t>
      </w:r>
    </w:p>
    <w:p>
      <w:pPr>
        <w:pStyle w:val="Heading1"/>
      </w:pPr>
      <w:r>
        <w:rPr>
          <w:sz w:val="36"/>
          <w:szCs w:val="36"/>
        </w:rPr>
        <w:t xml:space="preserve">Výstavy v Muzeu Beskyd zahájily 100. výročí muzea</w:t>
      </w:r>
      <w:br/>
    </w:p>
    <w:p>
      <w:pPr/>
      <w:r>
        <w:rPr>
          <w:b w:val="1"/>
          <w:bCs w:val="1"/>
        </w:rPr>
        <w:t xml:space="preserve">Zahájíme letošní výstavní sezónu v Muzeu Beskyd  na frýdeckém zámku. Muzeum v letošním roce slaví 100 let od svého vzniku. Výroční rok zahajuje stylově dvěma výstavami malířů, kteří by se letos rovněž dožili sta let.</w:t>
      </w:r>
    </w:p>
    <w:p>
      <w:pPr/>
      <w:r>
        <w:rPr/>
        <w:t xml:space="preserve">  Prvním  z letos stoletých malířů je frýdecký rodák Josef Lang.   </w:t>
      </w:r>
    </w:p>
    <w:p>
      <w:pPr/>
      <w:r>
        <w:rPr>
          <w:b w:val="1"/>
          <w:bCs w:val="1"/>
        </w:rPr>
        <w:t xml:space="preserve">  Petr  Juřák, kurátor výstav: </w:t>
      </w:r>
      <w:r>
        <w:rPr/>
        <w:t xml:space="preserve">„Josef Lang maloval především  pastelkami, pastelem, ale samozřejmě se nebránil ani jiným  výtvarným technikám, například olejomalbě na plátně. To, co  on zachycoval ve svém díle, tak to byla místa tady ve Frýdku,  místa třeba dnes už neexistující, ale kreslil, maloval také  Místek, maloval krajinu, maloval Beskydy, Jeseníky, Tatry. Věnoval  se i zachycení staveb v krajině, to znamená různé kapličky,  kostely, dřevěné kapličky, dřevěné kostely, dřevěné stavby,  na které narazil při svých putováních, protože byl vášnivým  turistou.“    </w:t>
      </w:r>
    </w:p>
    <w:p>
      <w:pPr/>
      <w:r>
        <w:rPr/>
        <w:t xml:space="preserve">  Výstava  Josefa Langa má své pokračování v krajinách, zachycených na  chodbách zámku. Druhou  výstavou malíře, který by se letos rovněž dožil sta let, je  výstava Jaromíra Fajkuse.</w:t>
      </w:r>
      <w:br/>
    </w:p>
    <w:p>
      <w:pPr/>
      <w:r>
        <w:rPr>
          <w:b w:val="1"/>
          <w:bCs w:val="1"/>
        </w:rPr>
        <w:t xml:space="preserve">  Petr  Juřák, kurátor výstav: </w:t>
      </w:r>
      <w:r>
        <w:rPr/>
        <w:t xml:space="preserve">„Ten byl, na rozdíl od Josefa Langa,  profesionálním malířem, bylo to jeho živobytí a ve svém díle  se věnoval zachycení krajiny, ale kreslil také portréty, akty,  věnoval se grafice. V té grafice opět měl  velmi široký záběr  tvorby, takže jsou tam zachyceny třeba akty žen, květiny,  obličeje osob, domy, dřevěnice, takže taková někdy romantická  místa. V malbě se věnoval zachycení rodného kraje – Beskyd.  Zachycoval Lysou Horu, kterou měl ze svého místa narození, kde  měl potom měl ateliér, přímo před očima.“</w:t>
      </w:r>
    </w:p>
    <w:p>
      <w:pPr/>
      <w:r>
        <w:rPr/>
        <w:t xml:space="preserve">  Nejzajímavějším  obrazem je pak vysokoškolská závěrečná práce Jaromíra  Fajkuse.   </w:t>
      </w:r>
    </w:p>
    <w:p>
      <w:pPr/>
      <w:r>
        <w:rPr>
          <w:b w:val="1"/>
          <w:bCs w:val="1"/>
        </w:rPr>
        <w:t xml:space="preserve">  Petr  Juřák, kurátor výstav:</w:t>
      </w:r>
      <w:r>
        <w:rPr/>
        <w:t xml:space="preserve"> „Je to selské povstání na Hukvaldském  panství v roce 1695 Je to velkoformátová malba, která zachycuje  drama, spojené s tím povstáním sedláků proti vrchnosti, kdy  zachytil ten moment boje sedláků s vojáky olomouckého biskupa. V  pozadí je potom Hukvaldský hrad.“   </w:t>
      </w:r>
    </w:p>
    <w:p>
      <w:pPr/>
      <w:r>
        <w:rPr/>
        <w:t xml:space="preserve">  Obě  výstavy je možno navštívit až do konce března letošního roku.</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2026-03-20T15:16:18+01:00</dcterms:created>
  <dcterms:modified xsi:type="dcterms:W3CDTF">2026-03-20T15:16:18+01:00</dcterms:modified>
</cp:coreProperties>
</file>

<file path=docProps/custom.xml><?xml version="1.0" encoding="utf-8"?>
<Properties xmlns="http://schemas.openxmlformats.org/officeDocument/2006/custom-properties" xmlns:vt="http://schemas.openxmlformats.org/officeDocument/2006/docPropsVTypes"/>
</file>