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Rekonstrukce zachová bazénu plavecký rozměr</w:t>
      </w:r>
    </w:p>
    <w:p>
      <w:pPr/>
      <w:r>
        <w:rPr>
          <w:b w:val="1"/>
          <w:bCs w:val="1"/>
        </w:rPr>
        <w:t xml:space="preserve">Rekonstrukce padesát let starého venkovního bazénu bude největší investiční akcí města letošního roku. Začne v září, následující letní sezonu zůstane koupaliště zavřené</w:t>
      </w:r>
    </w:p>
    <w:p>
      <w:pPr/>
      <w:r>
        <w:rPr/>
        <w:t xml:space="preserve">Vykachlíkovaná padesátimetrová vana vypadá zhruba stále stejně jako při otevření před padesáti lety - nedotkly se jí žádné viditelné stavební úpravy, pouze zub času. Za dva měsíce se koupaliště začne ještě standardně připravovat na letní sezonu tak, aby mohlo být 1. června otevřeno veřejnosti. Po jejím skončení začne rok a půl trvající rekonstrukce areálu. </w:t>
      </w:r>
    </w:p>
    <w:p>
      <w:pPr/>
      <w:r>
        <w:rPr>
          <w:b w:val="1"/>
          <w:bCs w:val="1"/>
        </w:rPr>
        <w:t xml:space="preserve">Pavel Kelar, ředitel bazénu v Novém Jičíně: </w:t>
      </w:r>
      <w:r>
        <w:rPr/>
        <w:t xml:space="preserve">“Já doufám, že se povede to, co se teď intenzivně dlouhodobě připravuje, je připraven projekt rekonstrukce bazénu, celá vlastně bazénová vana by měla přijít do nerezu, měl by tady přibýt větší dvouúrovňový dětský bazén, dvě větší vířivky, které bychom chtěli provozovat i v průběhu roku, a vlastně to, co tam za námi stojí, je tobogán, který byl uveden do provozu v roce 2000. To znamená, že už je to taky letitý kousek, docela s tím máme problém ho uschopnit do toho letního provozu. To znamená, že doufám, že letos je to naposled a že 1. září, po letní sezóně, bude zahájena přestavba venkovního areálu bazénu.”</w:t>
      </w:r>
    </w:p>
    <w:p>
      <w:pPr/>
      <w:r>
        <w:rPr/>
        <w:t xml:space="preserve">Bazén by měl být poté znovu otevřen 1. června 2026. Již neodkladných důvodů pro rekonstrukci je více, například technologická závislost provozu venkovního bazénu na vnitřním. </w:t>
      </w:r>
    </w:p>
    <w:p>
      <w:pPr/>
      <w:r>
        <w:rPr>
          <w:b w:val="1"/>
          <w:bCs w:val="1"/>
        </w:rPr>
        <w:t xml:space="preserve">Stanislav Kopecký (ANO), starosta Nového Jičína: </w:t>
      </w:r>
      <w:r>
        <w:rPr/>
        <w:t xml:space="preserve">“Dalším velkým aspektem je stavebně technický stav, kdy nám tu každý rok uniká velké množství vody do země, to musíme zjistit a opravit. A třetím důvodem je stavebně technický stav celkový, ten současný bazén je ze sedmdesátých let minulého století, každý návštěvník bazénu už musí uznat, že ten bazén musíme uvést do standardů dnešní doby.”    </w:t>
      </w:r>
    </w:p>
    <w:p>
      <w:pPr/>
      <w:r>
        <w:rPr/>
        <w:t xml:space="preserve">Na tento projekt je v rozpočtu města připravena částka v rozmezí 50 až  60 milionů korun.  </w:t>
      </w:r>
    </w:p>
    <w:p>
      <w:pPr/>
      <w:r>
        <w:rPr>
          <w:b w:val="1"/>
          <w:bCs w:val="1"/>
        </w:rPr>
        <w:t xml:space="preserve">Václav Dobrozemský (ODS), 2. místostarosta Nového Jičína: </w:t>
      </w:r>
      <w:r>
        <w:rPr/>
        <w:t xml:space="preserve">“Těch stavebních objektů které, budou předmětem této realizace, je vícero. To hlavní je rekonstrukce bazénové vany, která by nově měla být nerezová, dále bude demontován stávající tobogán, bude instalován nový, který bude mít celkovou délku 71 metrů. Dále budou rekonstruovány technologie tak, aby umožnily provoz tohoto zařízení venkovního bazénu samostatně, čili nezávislé na vnitřní bazénu. Dále bude vytvořeno brouzdaliště pro děti a dvě nové vířivky. Součástí toho budu samozřejmě sadové úpravy a taktéž osvětlení tohoto areálu.” </w:t>
      </w:r>
    </w:p>
    <w:p>
      <w:pPr/>
      <w:r>
        <w:rPr>
          <w:b w:val="1"/>
          <w:bCs w:val="1"/>
        </w:rPr>
        <w:t xml:space="preserve">Stanislav Kopecký (ANO), starosta Nového Jičína: </w:t>
      </w:r>
      <w:r>
        <w:rPr/>
        <w:t xml:space="preserve">“Další dobrou zprávou pro uživatele bazénu je to, že bazén zůstane jako plavecký, takže se nebude měnit jeho rozměr. A další výhodou nového bazénu bude i bezpečnost. Budou zde vystaveny nové pointy pro plavčíky, ale i nový inteligentní systém, který nám bude hlídat plavce. Takže v novém novojičínským bazéně by se neměl nikdo utopit.”     </w:t>
      </w:r>
    </w:p>
    <w:p>
      <w:pPr/>
      <w:r>
        <w:rPr>
          <w:b w:val="1"/>
          <w:bCs w:val="1"/>
        </w:rPr>
        <w:t xml:space="preserve">Václav Dobrozemský (ODS), 2. místostarosta Nového Jičína: </w:t>
      </w:r>
      <w:r>
        <w:rPr/>
        <w:t xml:space="preserve">“V tuto chvíli se dokončuje projektová dokumentace a rozpočet stavby. My vlastně navazujeme na stavební povolení,  které bylo vydáno již v roce 2017, takže jdeme formou změny stavbu před dokončením. Předpokládáme, že na dubnové schůzi rady by mohla být veřejná zakázka na zhotovitele vyhlášená tak, aby po ukončení letošní letní sezóny, čili v září, mohly začít bourací práce.” </w:t>
      </w:r>
    </w:p>
    <w:p>
      <w:pPr/>
      <w:r>
        <w:rPr/>
        <w:t xml:space="preserve">Provozu vnitřního areálu bazénu by se stavební činnost dotknout neměla, ale i tam je potřeba počítat s údržbovými pracemi.</w:t>
      </w:r>
    </w:p>
    <w:p>
      <w:pPr/>
      <w:r>
        <w:rPr>
          <w:b w:val="1"/>
          <w:bCs w:val="1"/>
        </w:rPr>
        <w:t xml:space="preserve">Pavel Kelar, ředitel bazénu v Novém Jičíně: </w:t>
      </w:r>
      <w:r>
        <w:rPr/>
        <w:t xml:space="preserve">“My samozřejmě jako každoročně musíme mít nějakou technologickou přestávku, protože i ten vnitřní bazén už má něco za sebou a musíme některé technologické věci řešit, jako třeba například uvádím, že letos budeme měnit písek v bazénových filtrech, což potřebuje nějaký čas, je to docela velký technologický zásah. Nehledě k tomu, že i vnitřní pětadvacetimetrové bazénové těleso už také něco pamatuje. Mimo jiné se v tuto chvíli připravuje projektová dokumentace na rekonstrukci, takže i letos budeme v letních měsících ten vnitřní bazén opravovat tak, abychom nějakou dobu vydrželi, než také dojde k jeho rekonstrukci.”   </w:t>
      </w:r>
    </w:p>
    <w:p>
      <w:pPr/>
      <w:r>
        <w:rPr/>
        <w:t xml:space="preserve">Nelze tedy předpokládat, že by v červenci a srpnu 2025 suploval vnitřní bazén letní koupání. </w:t>
      </w:r>
    </w:p>
    <w:p>
      <w:pPr/>
      <w:r>
        <w:rPr/>
        <w:t xml:space="preserve">---</w:t>
      </w:r>
    </w:p>
    <w:p>
      <w:pPr>
        <w:pStyle w:val="Heading1"/>
      </w:pPr>
      <w:r>
        <w:rPr>
          <w:sz w:val="36"/>
          <w:szCs w:val="36"/>
        </w:rPr>
        <w:t xml:space="preserve">Policejní hlídka se psy kontrolovala chaty v Bludovicích</w:t>
      </w:r>
    </w:p>
    <w:p>
      <w:pPr/>
      <w:r>
        <w:rPr>
          <w:b w:val="1"/>
          <w:bCs w:val="1"/>
        </w:rPr>
        <w:t xml:space="preserve">Policie České republiky v tomto období zazimování chat a chalup provádí namátkovou kontrolu těchto rekreačních objektů i napříč Novojičínskem. Hlídky i se psovody bylo v těchto dnech vidět například v Bludovicích.</w:t>
      </w:r>
    </w:p>
    <w:p>
      <w:pPr/>
      <w:r>
        <w:rPr/>
        <w:t xml:space="preserve">Policejní hlídka se služebními psy způsobila před pár dny rozruch v chatové oblasti u Nového Jičína. Majitelé zahradních objektů si tu ale mohli oddechnout, nikoho nevykradli, šlo o preventivní kontrolu. </w:t>
      </w:r>
    </w:p>
    <w:p>
      <w:pPr/>
      <w:r>
        <w:rPr>
          <w:b w:val="1"/>
          <w:bCs w:val="1"/>
        </w:rPr>
        <w:t xml:space="preserve">Tomáš Veselý, PČR, SZKČ Nový Jičín: “</w:t>
      </w:r>
      <w:r>
        <w:rPr/>
        <w:t xml:space="preserve">Při kontrole chat se samozřejmě nejvíce zaměřujeme na kontrolu oken a dveří, zda nedošlo k jejich násilnému otevření a zda uvnitř chaty není nějaký nezvaný host. V případě vloupání využíváme u služebních psů zejména jejich výborný čich, díky kterému jsou psi schopni avizovat například ukrytou osobu i na delší vzdálenost.”</w:t>
      </w:r>
    </w:p>
    <w:p>
      <w:pPr/>
      <w:r>
        <w:rPr>
          <w:b w:val="1"/>
          <w:bCs w:val="1"/>
        </w:rPr>
        <w:t xml:space="preserve">majitelka chaty: </w:t>
      </w:r>
      <w:r>
        <w:rPr/>
        <w:t xml:space="preserve">“Už před dvaceti lety, když manžel žil, tak jsem tam dali mříže a měli jsme tu pořád psa. V poslední době tu nebylo nic vykradené, ale před  více lety my dvakrát a ještě jedni taky.”</w:t>
      </w:r>
    </w:p>
    <w:p>
      <w:pPr/>
      <w:r>
        <w:rPr>
          <w:b w:val="1"/>
          <w:bCs w:val="1"/>
        </w:rPr>
        <w:t xml:space="preserve">René Černohorský, tiskový mluvčí Policie ČR, ÚO Nový Jičín: </w:t>
      </w:r>
      <w:r>
        <w:rPr/>
        <w:t xml:space="preserve">“Policejní hlídky z uzeného odboru v Novém Jičíně v zimních měsících pravidelně cíleně, ale i taky nepravidelně a vlastně náhodně procházejí různé zahrádkářské osady, chatové oblasti a kontrolují, zda jednotlivá obydlí jsou řádně zajištěny a není do nich provedeno vloupání. Například v tomto měsíci, to znamená v únoru, policisté z jednotlivých obvodních oddělení provedli několikrát takovéto kontroly, zkontrolovali zhruba 400 chat, kdy naštěstí všechny byly v pořádku. V rámci takovýto kontrolo například v loňském roce policisté zadrželi dvě osoby, a to ženu a muže, kteří se vloupávali do zahradních chatek a hlavně do rekreačních bydlí a to Trojanovicích v části Ráztoka.”</w:t>
      </w:r>
    </w:p>
    <w:p>
      <w:pPr/>
      <w:r>
        <w:rPr/>
        <w:t xml:space="preserve">Policisté tady apelují na majitele chat, aby si je řádně zabezpečili v době jakékoliv delší nepřítomnosti, a i tak je čas od času zkontrolovali. Případně se na kontrolách domluvili se sousedy, kteří v osadě přebývají častěji.   </w:t>
      </w:r>
    </w:p>
    <w:p>
      <w:pPr/>
      <w:r>
        <w:rPr>
          <w:b w:val="1"/>
          <w:bCs w:val="1"/>
        </w:rPr>
        <w:t xml:space="preserve">Darina Veselá,</w:t>
      </w:r>
      <w:r>
        <w:rPr>
          <w:b w:val="1"/>
          <w:bCs w:val="1"/>
        </w:rPr>
        <w:t xml:space="preserve">PČR ÚO Nový Jičín, oddělení prevence: “</w:t>
      </w:r>
      <w:r>
        <w:rPr/>
        <w:t xml:space="preserve">Důležité je nenechávat na pozemku jakékoliv nářadí nebo žebříky, díky kterým by mohlo dojít snadno ke vniknutí do objektu. Také nedoporučujeme nechávat v chatách různé cennosti. Důležité je také chaty zabezpečit jak elektronickými zabezpečovacími zařízeními, tak také mechanickými, mezi ty můžeme zařadit kvalitní vstupní dveře, okenice nebo zamřížování oken. Mezi ty elektronické zabezpečovací zařízení patří například infrazávora a nebo detektor pohybu. Pokud je podezření, že došlo k vloupání do rekreačního objektu, určitě doporučujeme do tohoto objektu nevstupovat, mohl by se třeba na místě nacházet pachatel, mohl by být agresivní, popřípadě tím vstupem by mohly být znehodnoceny důležité kriminalistické stopy, které by do budoucna třeba mohly vést k ustanovení pachatele toho konkrétního vloupání. Lidé by po zjištění vloupání neměli nic uklízet ani kolem chaty, udělat musí jen jediné volat na linku 158 a počkat na příjezd policie.”</w:t>
      </w:r>
    </w:p>
    <w:p>
      <w:pPr/>
      <w:r>
        <w:rPr/>
        <w:t xml:space="preserve">Všechny tyto i další rady jsou podrobně popsány v preventivním projektu police s názvem Zabezpečte se. Součástí projektu je i mobilní aplikace.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2026-08-14T14:16:11+02:00</dcterms:created>
  <dcterms:modified xsi:type="dcterms:W3CDTF">2026-08-14T14:16:11+02:00</dcterms:modified>
</cp:coreProperties>
</file>

<file path=docProps/custom.xml><?xml version="1.0" encoding="utf-8"?>
<Properties xmlns="http://schemas.openxmlformats.org/officeDocument/2006/custom-properties" xmlns:vt="http://schemas.openxmlformats.org/officeDocument/2006/docPropsVTypes"/>
</file>