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zubní ordinace v Bruntále</w:t>
      </w:r>
    </w:p>
    <w:p>
      <w:pPr/>
      <w:r>
        <w:rPr>
          <w:b w:val="1"/>
          <w:bCs w:val="1"/>
        </w:rPr>
        <w:t xml:space="preserve">V Bruntále vznikly dvě nové zubní ambulance v adaptovaných prostorách domova pro seniory Pohoda.  Vše díky spolupráci města, MS kraje a krnovské nemocnice na přestavbě i financování nových ordinací. Obyvatelé Bruntálu a okolí měli v posledních 14 dnech možnost provést předregistraci k lékaři. Toho využilo více než 5 tisíc zájemců.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2026-07-08T00:57:17+02:00</dcterms:created>
  <dcterms:modified xsi:type="dcterms:W3CDTF">2026-07-08T00:57:17+02:00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