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Nové zubní ordinace v Bruntále</w:t>
      </w:r>
    </w:p>
    <w:p>
      <w:pPr/>
      <w:r>
        <w:rPr>
          <w:b w:val="1"/>
          <w:bCs w:val="1"/>
        </w:rPr>
        <w:t xml:space="preserve">V Bruntále vznikly dvě nové zubní ambulance v adaptovaných prostorách domova pro seniory Pohoda.  Vše díky spolupráci města, MS kraje a krnovské nemocnice na přestavbě i financování nových ordinací. Obyvatelé Bruntálu a okolí měli v posledních 14 dnech možnost provést předregistraci k lékaři. Toho využilo více než 5 tisíc zájemců.</w:t>
      </w:r>
    </w:p>
    <w:p>
      <w:pPr/>
      <w:r>
        <w:rPr/>
        <w:t xml:space="preserve">  Nemocnici  v Krnově, která bude ambulance provozovat se podařilo sehnat  jednoho lékaře, druhého intenzivně hledá.</w:t>
      </w:r>
    </w:p>
    <w:p>
      <w:pPr/>
      <w:r>
        <w:rPr>
          <w:b w:val="1"/>
          <w:bCs w:val="1"/>
        </w:rPr>
        <w:t xml:space="preserve">  Ladislav  Václavec, senátor, ředitel SZZ Krnov: </w:t>
      </w:r>
      <w:r>
        <w:rPr/>
        <w:t xml:space="preserve">„Je výborná zpráva, že  se nám tady podařilo zajistit paní doktorku Bystřickou, což je  skvělá lékařka. Která je z Bruntálu, která tady bude pracovat  a věřím, že i lékaře na druhé křeslo brzy najdeme.“</w:t>
      </w:r>
    </w:p>
    <w:p>
      <w:pPr/>
      <w:r>
        <w:rPr>
          <w:b w:val="1"/>
          <w:bCs w:val="1"/>
        </w:rPr>
        <w:t xml:space="preserve">Tereza  Bystřická, zubní lékařka: </w:t>
      </w:r>
      <w:r>
        <w:rPr/>
        <w:t xml:space="preserve">„Pracovala jsem v Brně několik let  a pak jsem se vrátila po mateřské tady do Bruntálu a pracuji už  tady. Pracuji už asi 13 let. Já mám Bruntál velice ráda.  Pocházím z Bruntálu a moc ráda jsem se sem vrátila. Je tady  krásná příroda, mám ráda to menší město.“</w:t>
      </w:r>
    </w:p>
    <w:p>
      <w:pPr/>
      <w:r>
        <w:rPr/>
        <w:t xml:space="preserve">  Za  pouhých 11 měsíců město vyprojektovalo a přestavělo potřebné  prostory v místním domově</w:t>
      </w:r>
    </w:p>
    <w:p>
      <w:pPr/>
      <w:r>
        <w:rPr>
          <w:b w:val="1"/>
          <w:bCs w:val="1"/>
        </w:rPr>
        <w:t xml:space="preserve">Martin  Henč (ANO), starosta Bruntálu: </w:t>
      </w:r>
      <w:r>
        <w:rPr/>
        <w:t xml:space="preserve">„Město se zasloužilo o  financování a o stavební přípravu. Za stavební přípravu bych  chtěl poděkovat hlavně hospodářské správě, to znamená panu  řediteli Luďku Holanovi a panu inženýru architektovi Radimu  Lýskovi, který to vlastně celé namaloval, zprojektoval a dělal i  autorský dozor.“</w:t>
      </w:r>
    </w:p>
    <w:p>
      <w:pPr/>
      <w:r>
        <w:rPr>
          <w:b w:val="1"/>
          <w:bCs w:val="1"/>
        </w:rPr>
        <w:t xml:space="preserve">   Petr  Rys (STAN), místostarosta Bruntálu: </w:t>
      </w:r>
      <w:r>
        <w:rPr/>
        <w:t xml:space="preserve">„Příprava a vybudování  nové ordinace je skutečně mnohaměsíční martyrium. Ale i  přesto, že se v průběhu projekčních prací zvyšovaly náklady,  tak si myslím, že to dílo, které je dnes předáno a které se  uvádí do provozu, je krásné.“</w:t>
      </w:r>
    </w:p>
    <w:p>
      <w:pPr/>
      <w:r>
        <w:rPr/>
        <w:t xml:space="preserve">  Přístrojově  a technicky ambulance vybavila krnovská nemocnice s pomocí MS  kraje.</w:t>
      </w:r>
    </w:p>
    <w:p>
      <w:pPr/>
      <w:r>
        <w:rPr>
          <w:b w:val="1"/>
          <w:bCs w:val="1"/>
        </w:rPr>
        <w:t xml:space="preserve">  Ladislav  Václavec, senátor, ředitel SZZ Krnov: </w:t>
      </w:r>
      <w:r>
        <w:rPr/>
        <w:t xml:space="preserve">„Já jsem strašně rád,  že se nám podaří otevřít zubní ambulanci i v Bruntále, je to  v pořadí sedmá ordinace, sedmé město, kde otevíráme ordinaci.  My jsme to jako nemocnice vybavili, máme peníze z Krajského úřadu,  kdy kraj na tento projekt přistoupil a budeme to provozovat my, jako  nemocnice Krnov.“</w:t>
      </w:r>
    </w:p>
    <w:p>
      <w:pPr/>
      <w:r>
        <w:rPr>
          <w:b w:val="1"/>
          <w:bCs w:val="1"/>
        </w:rPr>
        <w:t xml:space="preserve">  Martin  Gebauer, náměstek hejtmana MS kraje:</w:t>
      </w:r>
      <w:r>
        <w:rPr/>
        <w:t xml:space="preserve"> „Já jsem strašně rád, že  se v okrese Bruntál daří otevírat nové a nové zubní ambulance,  toto je sedmá zubní ambulance, která se vlastně otevírá ve  spolupráci se SZZ Krnov a že se poskytuje ta péče ne jenom  místním obyvatelům, ale včera jsem slyšel kolegu z Ostravy, že  říkal Našel jsem zubaře v Bruntále. Kraj financuje vybavení  těch zubních ambulancí a takové vybavení zubní ambulance stojí  zhruba dva a půl milionu korun.“</w:t>
      </w:r>
    </w:p>
    <w:p>
      <w:pPr/>
      <w:r>
        <w:rPr/>
        <w:t xml:space="preserve">  MS  kraj připravuje také systémové změny pro budoucnost   stomatologické péče v regionu.</w:t>
      </w:r>
    </w:p>
    <w:p>
      <w:pPr/>
      <w:r>
        <w:rPr>
          <w:b w:val="1"/>
          <w:bCs w:val="1"/>
        </w:rPr>
        <w:t xml:space="preserve">  Jan  Krkoška (ANO), hejtman MS kraje:</w:t>
      </w:r>
      <w:r>
        <w:rPr/>
        <w:t xml:space="preserve"> „MS kraj podpořil už částkou  50 milionů právě rozvoj stomatologického oboru jako takového, ty  peníze nejdou jenom do rozvoje ordinací a hledání lékařů, ale  hlavně taé na lékařskou fakultu, kde vlastně vychováváme nové  zubaře. V září se nám podařilo otevřít v Ostravě na lékařské  fakultě nový zubní obor a za to jsme velmi rádi, protože se  domnívám, že když si budeme u nás vychovávat nové mediky, tak  ti budou potom ordinovat v našem kraji.“</w:t>
      </w:r>
    </w:p>
    <w:p>
      <w:pPr/>
      <w:r>
        <w:rPr/>
        <w:t xml:space="preserve">  Od  dubna bude v již v nové ambulanci ošetřováno prvních 1500  pacientů, kteří budou vylosováni z předregistrovaných zájemců.</w:t>
      </w:r>
    </w:p>
    <w:p>
      <w:pPr/>
      <w:r>
        <w:rPr/>
        <w:t xml:space="preserve">---</w:t>
      </w:r>
    </w:p>
    <w:p>
      <w:pPr>
        <w:pStyle w:val="Heading1"/>
      </w:pPr>
      <w:r>
        <w:rPr>
          <w:sz w:val="36"/>
          <w:szCs w:val="36"/>
        </w:rPr>
        <w:t xml:space="preserve">Výstava Jindřich Štreita a Adrieny Šimotové v Galerii Octopus</w:t>
      </w:r>
    </w:p>
    <w:p>
      <w:pPr/>
      <w:r>
        <w:rPr>
          <w:b w:val="1"/>
          <w:bCs w:val="1"/>
        </w:rPr>
        <w:t xml:space="preserve">Galerie Octopus v Rýmařově zahájila svou letošní výstavní sezónu ojedinělou výstavou s názvem Společná setkávání. Jde o spojení tvorby fotografa Jindřicha Štreita s významnou českou výtvarnicí Adrienou Šimotovou. Oba pojilo dlouholeté přátelství a výstava reflektuje jejich společně strávené chvíle a události.</w:t>
      </w:r>
    </w:p>
    <w:p>
      <w:pPr/>
      <w:r>
        <w:rPr/>
        <w:t xml:space="preserve">  Galerie  Octopus současně otevřela své prostory po několikaměsíční  přerušené činnosti. I to mělo vliv na obrovskou návštěvnost  zahajovací výstavy.</w:t>
      </w:r>
    </w:p>
    <w:p>
      <w:pPr/>
      <w:r>
        <w:rPr>
          <w:b w:val="1"/>
          <w:bCs w:val="1"/>
        </w:rPr>
        <w:t xml:space="preserve">Michal  Vyhlídal, historik umění: </w:t>
      </w:r>
      <w:r>
        <w:rPr/>
        <w:t xml:space="preserve">„Adriena Šimotová je zde zastoupena  kresbami a grafikami a Jindřich Štreit tady vystavuje fotografie,  na kterých zvěčnil Adrienu Šimotovou. Adriena Šimotová žila po  většinu svého času v Praze a je to skutečně jedna z  nejvýznamnějších českých výtvarnic druhé poloviny 20. století  s přesahem do století současného.“</w:t>
      </w:r>
    </w:p>
    <w:p>
      <w:pPr/>
      <w:r>
        <w:rPr>
          <w:b w:val="1"/>
          <w:bCs w:val="1"/>
        </w:rPr>
        <w:t xml:space="preserve">Jindřich  Štreit, vystavující fotograf: </w:t>
      </w:r>
      <w:r>
        <w:rPr/>
        <w:t xml:space="preserve">„Já jsem opravdu velice potěšen,  že tato výstava je společná, protože my jsme měli jen jednu  společnou výstavu a ta byla v Mnichově. Kdy já jsem vystavoval  fotografie a Adriena grafiky. Takže toto je taková společná druhá  výstava, ale je to zaměřeno na to, že ty moje fotografie jsou o  Adrieně. Takže je to vlastně celá výstava Adrieny. My jsme se  znali mnoho let.“</w:t>
      </w:r>
    </w:p>
    <w:p>
      <w:pPr/>
      <w:r>
        <w:rPr/>
        <w:t xml:space="preserve">Mezi  návštěvníky, kteří si přišli prohlédnout opravené prostory  galerie a vystavená díla, byli také osobní přátelé Adrieny  Šimotové, kteří vzpomínali na její osobnost. </w:t>
      </w:r>
    </w:p>
    <w:p>
      <w:pPr/>
      <w:r>
        <w:rPr>
          <w:b w:val="1"/>
          <w:bCs w:val="1"/>
        </w:rPr>
        <w:t xml:space="preserve">Anežka  Kovalová, přítelkyně: </w:t>
      </w:r>
      <w:r>
        <w:rPr/>
        <w:t xml:space="preserve">„Ona byla i přes svůj věk pořád  mladá. To bylo na ní úžasné, byla úplně bezprostřední a  strašně sympatická paní. Nám se líbilo hrozně i s mým  manželem, že když jsme jí uctivě vykali, tak první, co bylo,  ona říkala: „Prosím tě tykej mi, já bych si připadala  vetchá.“ Na tuhletu odpověď jsme často mysleli, protože to  bylo hrozně sympatické od ní. Jako člověk byla úžasná.“</w:t>
      </w:r>
    </w:p>
    <w:p>
      <w:pPr/>
      <w:r>
        <w:rPr>
          <w:b w:val="1"/>
          <w:bCs w:val="1"/>
        </w:rPr>
        <w:t xml:space="preserve">Inge  Kosková, přítelkyně: </w:t>
      </w:r>
      <w:r>
        <w:rPr/>
        <w:t xml:space="preserve">„Byla to úžasná paní, znali jsme se  několik let a velice jsem obdivovala ji jako bytost a její tvorbu  taky. Takže je nezapomenutelná.“</w:t>
      </w:r>
    </w:p>
    <w:p>
      <w:pPr/>
      <w:r>
        <w:rPr>
          <w:b w:val="1"/>
          <w:bCs w:val="1"/>
        </w:rPr>
        <w:t xml:space="preserve">Jindřich  Štreit, vystavující fotograf: </w:t>
      </w:r>
      <w:r>
        <w:rPr/>
        <w:t xml:space="preserve">„Dílo Adrieny Šimotové je o  dotecích. Je o člověku, je o vzájemnosti. Která jde ze srdce.“</w:t>
      </w:r>
    </w:p>
    <w:p>
      <w:pPr/>
      <w:r>
        <w:rPr/>
        <w:t xml:space="preserve">Pozornost  si zaslouží především exkluzivita vystavených děl Adrieny  Šimotové.  </w:t>
      </w:r>
    </w:p>
    <w:p>
      <w:pPr/>
      <w:r>
        <w:rPr>
          <w:b w:val="1"/>
          <w:bCs w:val="1"/>
        </w:rPr>
        <w:t xml:space="preserve">Pavel  Brunclík, přítel a pečovatel: </w:t>
      </w:r>
      <w:r>
        <w:rPr/>
        <w:t xml:space="preserve">„Jsou tady jednak fotografie  Jindřicha Štreita a jednak je tady řada výtvarných děl, která  zatím nebyla dostupná ani na výstavách, ani prostřednictvím  publikací, které zprostředkují tvorbu paní Adrieny Šimotové.  Nepochybně je to jedna z nejrespektovanějších osobností českého  výtvarného umění druhé poloviny 20. století a počátku tohoto  století. Je respektována v zahraničí, je nejenom významnou  výtvarnicí, je i význačnou osobností, která je v těch dobách,  které byly pro vývoj české kultury obecně méně příznivé,  tak prokázala velkou osobní statečnost s nasazením pro rozvoj a  pěstování  těch pozitivních hodnot, které jsou v její tvorbě  vyjádřeny. Byla i velice pozitivním příkladem v té rovině  občanské odpovědnosti a lidskosti vůbec, bych řekl.“</w:t>
      </w:r>
    </w:p>
    <w:p>
      <w:pPr/>
      <w:r>
        <w:rPr/>
        <w:t xml:space="preserve">Výstava bude v Galerii Octopus ke shlédnutí až do konce dubna, galerie však má již naplánován i program na celý letošní rok. </w:t>
      </w:r>
    </w:p>
    <w:p>
      <w:pPr/>
      <w:r>
        <w:rPr/>
        <w:t xml:space="preserve">---</w:t>
      </w:r>
    </w:p>
    <w:p>
      <w:pPr>
        <w:pStyle w:val="Heading1"/>
      </w:pPr>
      <w:r>
        <w:rPr>
          <w:sz w:val="36"/>
          <w:szCs w:val="36"/>
        </w:rPr>
        <w:t xml:space="preserve">Spitzerova vila je architektonickým skvostem</w:t>
      </w:r>
    </w:p>
    <w:p>
      <w:pPr/>
      <w:r>
        <w:rPr>
          <w:b w:val="1"/>
          <w:bCs w:val="1"/>
        </w:rPr>
        <w:t xml:space="preserve">Larischova vila, Flemmichova vila, Bauerovy vily. To jsou všechno perly prvorepublikové architektury v našem kraji i celém Česku. Do nového života se však právě probouzí další, Spitzerova vila v Janovicích u Rýmařova. Je unikátní zachovanou podobou i historickým interiérem.</w:t>
      </w:r>
    </w:p>
    <w:p>
      <w:pPr/>
      <w:r>
        <w:rPr/>
        <w:t xml:space="preserve">  Spitzerova  vila Eliška se nachází v blízkosti janovického zámku na  pozemcích v bývalém vlastnictví historického rodu Harrachů.</w:t>
      </w:r>
    </w:p>
    <w:p>
      <w:pPr/>
      <w:r>
        <w:rPr>
          <w:b w:val="1"/>
          <w:bCs w:val="1"/>
        </w:rPr>
        <w:t xml:space="preserve">Pavla  Schenková, vedoucí provozu a průvodkyně: </w:t>
      </w:r>
      <w:r>
        <w:rPr/>
        <w:t xml:space="preserve">„Spitzerova vila je  vila, která je architektonickým skvostem prvorepublikové vily,  která byla postavena mezi lety 1929-1930 vídeňským architektem  Gustavem Schölerem. Byla postavena ve stylu neoromantismu, ale  vnitřní části už jsou ve stylu art deco.  V meziválečném  období sloužila spíše jako rekreační středisko pro nacisty, v  poválečném období se tady potom, vzhledem k tomu, že se jednalo  o státní vilu, sloužila pro prezidenty Zápotockého a Novotného,  potom v následujících letech tady byl KNV Olomouc, Svaz českých  spisovatelů a po roce 1996 už přešla do soukromého vlastnictví,  ale v tu dobu nebyla vila veřejnosti přístupná.“ </w:t>
      </w:r>
    </w:p>
    <w:p>
      <w:pPr/>
      <w:r>
        <w:rPr/>
        <w:t xml:space="preserve">První  majitel Julius Spitzer byl  obchodním ředitelem vítkovického  hutního a horního těžířství. </w:t>
      </w:r>
    </w:p>
    <w:p>
      <w:pPr/>
      <w:r>
        <w:rPr>
          <w:b w:val="1"/>
          <w:bCs w:val="1"/>
        </w:rPr>
        <w:t xml:space="preserve">Pavla  Schenková, vedoucí provozu a průvodkyně: </w:t>
      </w:r>
      <w:r>
        <w:rPr/>
        <w:t xml:space="preserve">„Tuto vilu nechal  postavit pro svou o bezmála třicet let mladší ženu Josefínu.  Kdy vlastně spolu měli syna a jako majitel tuto vilu postavil pro  široké setkávání jeho velké rodiny. Bohužel ale moc štěstí  ta vila nepřinesla, protože záhy byl deportován do koncentračního  tábora a to z důvodu svého židovského původu.“</w:t>
      </w:r>
    </w:p>
    <w:p>
      <w:pPr/>
      <w:r>
        <w:rPr>
          <w:b w:val="1"/>
          <w:bCs w:val="1"/>
        </w:rPr>
        <w:t xml:space="preserve">Eliška  Volaříková, majitelka vily: </w:t>
      </w:r>
      <w:r>
        <w:rPr/>
        <w:t xml:space="preserve">„Teď v březnu to bude 4 roky.   Pátý, začnu pátý rok. Alfaplastik, jsem koupila tady tu vilu,  začala jsem to rekonstruovat, protože se tu nedalo žít.  Kompletně. Vody, elektřina, topení, parkety se rekonstruovaly,  kompletně všechno jsem dělala, střecha. Vila  během téměř sta let byla v držení několika vlastníků, od  posledního, bruntálského Alfaplastiku ji před nedávnem zakoupila  současná majitelka Eliška Volaříková, která se zasloužila o  její kompletní rekonstrukci." </w:t>
      </w:r>
    </w:p>
    <w:p>
      <w:pPr/>
      <w:r>
        <w:rPr/>
        <w:t xml:space="preserve">Ve  vile už nyní probíhají první prohlídky. Turisté a především  pamětníci se živě zajímají o její současný stav a stopy  </w:t>
      </w:r>
    </w:p>
    <w:p>
      <w:pPr/>
      <w:r>
        <w:rPr>
          <w:b w:val="1"/>
          <w:bCs w:val="1"/>
        </w:rPr>
        <w:t xml:space="preserve">Pavla  Schenková, vedoucí provozu a průvodkyně:</w:t>
      </w:r>
      <w:r>
        <w:rPr/>
        <w:t xml:space="preserve"> „Klienti se tady  samozřejmě seznámí s historií vily, s historií rodiny Spitzerů,  dále tady máme takový prohlídkový okruh, kdy je provedeme  jednotlivými apartmány, ukážeme jim také veškerý historický  nábytek, který se nám díky tomu, že to byla vládní vila, se  nám dochoval.“ </w:t>
      </w:r>
    </w:p>
    <w:p>
      <w:pPr/>
      <w:r>
        <w:rPr>
          <w:b w:val="1"/>
          <w:bCs w:val="1"/>
        </w:rPr>
        <w:t xml:space="preserve">Anketa,  návštěvníci prohlídky:</w:t>
      </w:r>
      <w:r>
        <w:rPr/>
        <w:t xml:space="preserve"> „Já jsem tady pracoval jako  malíř-natěrač, takže jsem se potýkal s různě zatečenými  stropy, ty štuky byl problém vyčistit. To bylo ještě  stavitelství Havlíčkův Brod. Mě tam zaujal ten krb, který byl  rozložený po celé místnosti, kachle po kachli byly vyměněny  veškeré ty ocelové prvky, plotny, rošty a teď je jako nový.“</w:t>
      </w:r>
    </w:p>
    <w:p>
      <w:pPr/>
      <w:r>
        <w:rPr/>
        <w:t xml:space="preserve">„Já  jsem tady byla poprvé, takže mě to velice se líbilo, jako ta  historie, ti Spitzerovi, protože jsem s jednou, co likérku měli  jako ten bratr od toho Leopolda, tak jeho syn nás učil. Pan doktor  Spitzer.“</w:t>
      </w:r>
    </w:p>
    <w:p>
      <w:pPr/>
      <w:r>
        <w:rPr>
          <w:b w:val="1"/>
          <w:bCs w:val="1"/>
        </w:rPr>
        <w:t xml:space="preserve">Eliška  Volaříková, majitelka vily: </w:t>
      </w:r>
      <w:r>
        <w:rPr/>
        <w:t xml:space="preserve">„Zatím jenom se s tím lidi  seznamují, protože jsou zvědaví jak to tady vypadá, no a  přemýšlíme, že budeme dělat nějaké akce, takové malé tady,  do 20 lidí.“</w:t>
      </w:r>
    </w:p>
    <w:p>
      <w:pPr/>
      <w:r>
        <w:rPr/>
        <w:t xml:space="preserve">S  nově vybudovaným wellness centrem, vinotékou  a salónky vila  aspiruje  na budoucí stylové využití historie v současnosti.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5-03-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2026-08-25T12:39:27+02:00</dcterms:created>
  <dcterms:modified xsi:type="dcterms:W3CDTF">2026-08-25T12:39:27+02:00</dcterms:modified>
</cp:coreProperties>
</file>

<file path=docProps/custom.xml><?xml version="1.0" encoding="utf-8"?>
<Properties xmlns="http://schemas.openxmlformats.org/officeDocument/2006/custom-properties" xmlns:vt="http://schemas.openxmlformats.org/officeDocument/2006/docPropsVTypes"/>
</file>