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Rajonový úklid začal, pozor na zákazy zastavení</w:t>
      </w:r>
    </w:p>
    <w:p>
      <w:pPr/>
      <w:r>
        <w:rPr>
          <w:b w:val="1"/>
          <w:bCs w:val="1"/>
        </w:rPr>
        <w:t xml:space="preserve">Pracovníci technických služeb zahájili rajonový úklid města. Řidiči by měli bedlivě sledovat oznamovací značky a respekovat zákazy zastavení. Za jejich nedodržení budou padat pokuty.</w:t>
      </w:r>
    </w:p>
    <w:p>
      <w:pPr/>
      <w:r>
        <w:rPr/>
        <w:t xml:space="preserve">Rajónové čištění města probíhá letos v Novém Jičíně potřetí. Začalo v centru už 14. března, potrvá do 18. října. </w:t>
      </w:r>
    </w:p>
    <w:p>
      <w:pPr/>
      <w:r>
        <w:rPr>
          <w:b w:val="1"/>
          <w:bCs w:val="1"/>
        </w:rPr>
        <w:t xml:space="preserve">Pavel Tichý, ředitel TSM Nový Jičín: </w:t>
      </w:r>
      <w:r>
        <w:rPr/>
        <w:t xml:space="preserve">“Rajonové čištění města probíhá každý týden, a to ve většině případů ve čtvrtek a v pátek. Z těchto důvodů je město Nový Jičín rozděleno, včetně integrovaných obcí, do jednotlivých částí, ve kterých bude průběžně úklid prováděn.  Na tomto úklidu se podílí pracovníci technických služeb z úseku veřejně zeleně, místních komunikací a taktéž z úseku veřejně prospěšných prací. Tento úklid spočívá především ve strojním i ručním zametání komunikaci a chodníků, v odplevelení, v čištění kanalizačních vpustí. Tam, kde je potřeba, dochází k obnově vodorovného dopravního značení a k ořezům zelně.”  </w:t>
      </w:r>
    </w:p>
    <w:p>
      <w:pPr/>
      <w:r>
        <w:rPr/>
        <w:t xml:space="preserve">Lokality, kde bude úklid prováděn, jsou vždy týden dopředu osazeny dopravním značením, které zde upozorňuje na zákaz zastavení v konkrétním termínu. </w:t>
      </w:r>
    </w:p>
    <w:p>
      <w:pPr/>
      <w:r>
        <w:rPr>
          <w:b w:val="1"/>
          <w:bCs w:val="1"/>
        </w:rPr>
        <w:t xml:space="preserve">Stanislav Kopecký (ANO), starosta Nového Jičína: </w:t>
      </w:r>
      <w:r>
        <w:rPr/>
        <w:t xml:space="preserve">“Já bych chtěl apelovat na všechny řidiče a občany města, aby dodržovali dopravní značení na přechodnou dobu. Je velmi komplikované se do těch prostor neustále vracet. Podle zákona minimálně 7 dní dopředu to dopravní značení na to území dáváme, tak je to stanoveno silničním správním úřadem, a snažíme se, aby blokové čištění probíhalo maximálně v rámci několika hodin.” </w:t>
      </w:r>
    </w:p>
    <w:p>
      <w:pPr/>
      <w:r>
        <w:rPr>
          <w:b w:val="1"/>
          <w:bCs w:val="1"/>
        </w:rPr>
        <w:t xml:space="preserve">Pavel Tichý, ředitel TSM Nový Jičín: </w:t>
      </w:r>
      <w:r>
        <w:rPr/>
        <w:t xml:space="preserve">“Chtěli bychom tímto požádat občany města Nového Jičína o pochopení a o toleranci za způsobené omezení, řidiče vozidel o odstavení svých vozidel z části města, kde bude prováděn úklid, aby nám tímto umožnili řádné provedení úklidu. Omezení se týká jednoho dne v roce.” </w:t>
      </w:r>
    </w:p>
    <w:p>
      <w:pPr/>
      <w:r>
        <w:rPr>
          <w:b w:val="1"/>
          <w:bCs w:val="1"/>
        </w:rPr>
        <w:t xml:space="preserve">Daniel Rýdel, ředitel MP Nový Jičín: </w:t>
      </w:r>
      <w:r>
        <w:rPr/>
        <w:t xml:space="preserve">“Bohužel, pokud řidič vozidla nebude respektovat to dopravní značení, tak městská policie bude přistupovat k udělení jednotlivých výzev, takzvanou parkovačku dostane řidič za stěrač, a potom samotný přestupek bude projednáván tady na městské policii, kdy chci upozornit, že řidičům může hrozit bloková pokuta až do výše tisíc pět set korun.”   </w:t>
      </w:r>
    </w:p>
    <w:p>
      <w:pPr/>
      <w:r>
        <w:rPr/>
        <w:t xml:space="preserve">Harmonogram blokového čištění města, s přesnými termíny a ulicemi, je na webu technických služeb. Kromě toho tam lidé najdou i rozpis dalších prací souvisejících s údržbou a úklidem města, konkrétně harmonogram sečí travnatých ploch a svozu separovaného odpadu.    </w:t>
      </w:r>
    </w:p>
    <w:p>
      <w:pPr/>
      <w:r>
        <w:rPr>
          <w:b w:val="1"/>
          <w:bCs w:val="1"/>
        </w:rPr>
        <w:t xml:space="preserve">Stanislav Kopecký (ANO), starosta Nového Jičína: </w:t>
      </w:r>
      <w:r>
        <w:rPr/>
        <w:t xml:space="preserve">“Svoz separovaného odpadu je velmi složitým procesem. Například sklo máme na 81 místech, to znamená, že svozový vůz za jeden den není schopen tento odpad vyvézt. Garantujeme vývoz minimálně jedenkrát za měsíc.”   </w:t>
      </w:r>
    </w:p>
    <w:p>
      <w:pPr/>
      <w:r>
        <w:rPr/>
        <w:t xml:space="preserve">Například papír a plasty s kovy jsou ale vyváženy každý týden. </w:t>
      </w:r>
    </w:p>
    <w:p>
      <w:pPr/>
      <w:br/>
      <w:br/>
      <w:br/>
    </w:p>
    <w:p>
      <w:pPr/>
      <w:r>
        <w:rPr/>
        <w:t xml:space="preserve">---</w:t>
      </w:r>
    </w:p>
    <w:p>
      <w:pPr>
        <w:pStyle w:val="Heading1"/>
      </w:pPr>
      <w:r>
        <w:rPr>
          <w:sz w:val="36"/>
          <w:szCs w:val="36"/>
        </w:rPr>
        <w:t xml:space="preserve">Knihovna nabízí i poslech knížek v mobilu</w:t>
      </w:r>
    </w:p>
    <w:p>
      <w:pPr/>
      <w:r>
        <w:rPr>
          <w:b w:val="1"/>
          <w:bCs w:val="1"/>
        </w:rPr>
        <w:t xml:space="preserve">Knihovna v Novém Jičíně patří k těm, které se pravidelně připojují k celorepublikové kampani Březen - měsíc čtenářů. Tuto akci letos využívá i k propagaci právě zaváděné novinky - výpůjčce e-audioknih.</w:t>
      </w:r>
    </w:p>
    <w:p>
      <w:pPr/>
      <w:r>
        <w:rPr/>
        <w:t xml:space="preserve">Březen - měsíc čtenářů je akce, kterou organizuje Svaz knihovníků a informačních pracovníků. Pořádaná je na podporu a propagaci čtenářství od roku 2009, zapojeno je do ní asi 400 knihoven.   </w:t>
      </w:r>
    </w:p>
    <w:p>
      <w:pPr/>
      <w:r>
        <w:rPr>
          <w:b w:val="1"/>
          <w:bCs w:val="1"/>
        </w:rPr>
        <w:t xml:space="preserve">Renáta Domoráková, vedoucí Městské knihovny v Novém Jičíně: </w:t>
      </w:r>
      <w:r>
        <w:rPr/>
        <w:t xml:space="preserve">“Cílem kampaně je přimět čtenáře, aby četli a aby tak podporovali rozvoj svého vzdělání a kulturního rozhledu. Takže je to celostátní akce, do které se zapojuje většina knihoven a samozřejmě taky novojičínská knihovna nesmí chybět.” </w:t>
      </w:r>
    </w:p>
    <w:p>
      <w:pPr/>
      <w:r>
        <w:rPr/>
        <w:t xml:space="preserve">Knihovna tedy na březen připravila řadu doprovodných akcí, které mohou navštěvovat registrovaní čtenáři i kdokoliv z veřejnosti. Proběhlo už například divadelní představení pro děti nebo zábavný kvíz na téma Harry Potter. </w:t>
      </w:r>
    </w:p>
    <w:p>
      <w:pPr/>
      <w:r>
        <w:rPr>
          <w:b w:val="1"/>
          <w:bCs w:val="1"/>
        </w:rPr>
        <w:t xml:space="preserve">Renáta Domoráková, vedoucí Městské knihovny v Novém Jičíně: </w:t>
      </w:r>
      <w:r>
        <w:rPr/>
        <w:t xml:space="preserve">“A další akce, které jsou plánované, je vlastně pokračování krásné výstavy, kterou máme v knihovně, Bratří Čapkové nerozlučná dvojce, která potrvá až do konce března. V úterý 19. března je zajímavá přednáška Pasti v naší mysli, kde bude přednášet bývalý přední slovenský šachista Ján Markoš. Je to přednáška o kritickém myšlení, na toto téma také napsal několik knih.”  </w:t>
      </w:r>
    </w:p>
    <w:p>
      <w:pPr/>
      <w:r>
        <w:rPr/>
        <w:t xml:space="preserve">Zejména seniorům je pak určeno pokračování cyklu o trénování paměti, děti se mohou v pátek 22. března vydat do knihovny na Pohádkový večer s Andersenem. Březen - měsíc čtenářů ukončí 26. března přednáška Arnošta Vašíčka, který představí svou knihu Lovec záhad. </w:t>
      </w:r>
    </w:p>
    <w:p>
      <w:pPr/>
      <w:r>
        <w:rPr/>
        <w:t xml:space="preserve">Dlouhodobější akcí je pak burza knih, která začala 11. března a potrvá do 14. dubna.  </w:t>
      </w:r>
    </w:p>
    <w:p>
      <w:pPr/>
      <w:r>
        <w:rPr>
          <w:b w:val="1"/>
          <w:bCs w:val="1"/>
        </w:rPr>
        <w:t xml:space="preserve">Renáta Domoráková, vedoucí Městské knihovny v Novém Jičíně: </w:t>
      </w:r>
      <w:r>
        <w:rPr/>
        <w:t xml:space="preserve">“Je to vlastně naše pravidelná Jarní burza knih, jsou to knihy, které jsou již vyřazeny z fondu. Čtenáři si vyberou opravdu z pestré nabídky všech žánrů, jak z naučné literatury, tak z beletrie, literatury pro dospělé i pro dětské čtenáře.”</w:t>
      </w:r>
    </w:p>
    <w:p>
      <w:pPr/>
      <w:r>
        <w:rPr>
          <w:b w:val="1"/>
          <w:bCs w:val="1"/>
        </w:rPr>
        <w:t xml:space="preserve">návštěvník burzy knih: “</w:t>
      </w:r>
      <w:r>
        <w:rPr/>
        <w:t xml:space="preserve">Já jsem se přišel především hlavně podívat, protože jsme o této akci zatím nevěděl. Mým zájmem je spíše literatura historická a dokumenty.”</w:t>
      </w:r>
    </w:p>
    <w:p>
      <w:pPr/>
      <w:r>
        <w:rPr/>
        <w:t xml:space="preserve">Kromě toho je Březen měsíc čtenářů také dobrou příležitostí, aby knihovny představily nové služby. Ta novojičínská už několik let půjčuje e-knihy a nyní zavádí také možnost výpůjček e-audioknih. </w:t>
      </w:r>
    </w:p>
    <w:p>
      <w:pPr/>
      <w:r>
        <w:rPr>
          <w:b w:val="1"/>
          <w:bCs w:val="1"/>
        </w:rPr>
        <w:t xml:space="preserve">Renáta Domoráková, vedoucí Městské knihovny v Novém Jičíně: </w:t>
      </w:r>
      <w:r>
        <w:rPr/>
        <w:t xml:space="preserve">“Je to momentálně nejmodernější služba. Služba je dostupná pro všechny registrované čtenáře, kteří mají zaplacený svůj registrační poplatek, je zdarma a umožním jim poslouchat audioknihy přímo na svých mobilních zařízeních, to znamená kdykoli a kdekoli budou chtít. Díky této nové službě se čtenáři dostanu k širokému výběru audioknih pro děti i pro dospělé.” </w:t>
      </w:r>
    </w:p>
    <w:p>
      <w:pPr/>
      <w:r>
        <w:rPr/>
        <w:t xml:space="preserve">Služba je k dispozici prostřednictvím e-katalogu knihovny. V jednom měsíci si čtenář může stáhnout 3 tituly, v mobilním zařízení zůstanou aktivní 30 dní. </w:t>
      </w:r>
    </w:p>
    <w:p>
      <w:pPr/>
      <w:r>
        <w:rPr/>
        <w:t xml:space="preserve">---</w:t>
      </w:r>
    </w:p>
    <w:p>
      <w:pPr>
        <w:pStyle w:val="Heading1"/>
      </w:pPr>
      <w:r>
        <w:rPr>
          <w:sz w:val="36"/>
          <w:szCs w:val="36"/>
        </w:rPr>
        <w:t xml:space="preserve">Novojičínský muzikant pokřtil CD kytarové hudby</w:t>
      </w:r>
    </w:p>
    <w:p>
      <w:pPr/>
      <w:r>
        <w:rPr>
          <w:b w:val="1"/>
          <w:bCs w:val="1"/>
        </w:rPr>
        <w:t xml:space="preserve">Novojičíňák Jakub Jalůvka pokřtil v Galerce své první autorské cédéčko. Vtiskl do něj svou kytarovou tvorbu napříč žánry a letitými zkušenostmi.</w:t>
      </w:r>
    </w:p>
    <w:p>
      <w:pPr/>
      <w:r>
        <w:rPr/>
        <w:t xml:space="preserve">Kytarista, hudební pedagog, aranžér a skladatel - to je Jakub Jalůvka, Novojičíňák po roce intenzivní práce vydal své první autorské CD Our Reflection, na kterém zaznamenal svou kytarovou tvorbu napříč žánry a letitými zkušenostmi. Posluchačům jej představil v klubu Galerka, kde také proběhl jeho křest.   </w:t>
      </w:r>
    </w:p>
    <w:p>
      <w:pPr/>
      <w:r>
        <w:rPr/>
        <w:t xml:space="preserve">  </w:t>
      </w:r>
    </w:p>
    <w:p>
      <w:pPr/>
      <w:r>
        <w:rPr>
          <w:b w:val="1"/>
          <w:bCs w:val="1"/>
        </w:rPr>
        <w:t xml:space="preserve">Jakub Jalůvka, kytarista a aranžér: </w:t>
      </w:r>
      <w:r>
        <w:rPr/>
        <w:t xml:space="preserve">“Ty písničky, ty skladby se dělaly asi rok a dělaly si celkem v presu, protože jsme měli celkově asi 35 koncertů s klukama v triu, ve kterém jsme to natáčeli. A tak, jak to bývá, nebylo to úplně jednoduché, protože každý z nás má ještě práci, ale nakonec se podařilo a CD je prakticky dva týdny na světě.”</w:t>
      </w:r>
    </w:p>
    <w:p>
      <w:pPr/>
      <w:r>
        <w:rPr>
          <w:b w:val="1"/>
          <w:bCs w:val="1"/>
        </w:rPr>
        <w:t xml:space="preserve">Jakub Jalůvka, kytarista a aranžér: </w:t>
      </w:r>
      <w:r>
        <w:rPr/>
        <w:t xml:space="preserve">“Je to tak trošku změna v mém kytarovém životě a světě, protože jsem použil víceméně akustické kytary. Dříve jsem spíše hrál elektrifikovanou hudbu na elektrickou kytaru, big beat, a teď je to spíš ovlivněno hudbou latinskou a vlastně tam patří ty akustické kytary. Použil jsem asi tři kytary a byla tam taková pikantnost, že jedna skladba byla dost podladěná, takže jsem musel vyměnit i struny, tvrdost strun se musela vyměnit, aby to znělo tak, jak to má znít.”</w:t>
      </w:r>
    </w:p>
    <w:p>
      <w:pPr/>
      <w:r>
        <w:rPr/>
        <w:t xml:space="preserve">Kmotrem CD se stal zpěvák, skladatel a frontman skupiny Minus 123minut Zdeněk Bína. </w:t>
      </w:r>
    </w:p>
    <w:p>
      <w:pPr/>
      <w:r>
        <w:rPr>
          <w:b w:val="1"/>
          <w:bCs w:val="1"/>
        </w:rPr>
        <w:t xml:space="preserve">Jakub Jalůvka, kytarista a aranžér: </w:t>
      </w:r>
      <w:r>
        <w:rPr/>
        <w:t xml:space="preserve">“Zdeňka jsem vždycky obdivoval, už od útlého mládí, a vůbec bych nikdy nečekal, že se něco takového může stát. Díky tomu, že jsme se minulý rok dostali na jeden festival do Bohumína, kde byl také pozvaný Zdeněk, a potom jsme si dlouho povídali po naší koncertech a padli jsme si a Zdeněk reagoval a přijal pozvání a za to  jsem strašně rád, že ho tady máme a dnes nám i zahraje.”</w:t>
      </w:r>
    </w:p>
    <w:p>
      <w:pPr/>
      <w:r>
        <w:rPr>
          <w:b w:val="1"/>
          <w:bCs w:val="1"/>
        </w:rPr>
        <w:t xml:space="preserve">Zdeněk Bína, Minus123minut: </w:t>
      </w:r>
      <w:r>
        <w:rPr/>
        <w:t xml:space="preserve">“Řekl bych, že mě Kuba oslovil jako takový. I to společné hraní bylo neuvěřitelně příjemné. Sedli jsme si jako lidi, jako kamarádi, a jak tam člověk cítí takovou jakoby příbuznost v duchu, tak pak neřeší nic. Takže když Kuba zavolal, tak jsem nepřemýšlel a rád jsem ho přijel podpořit. Já mu přeju, aby mu ten laskavý a lidský přístup ke všem těm věcem vydržel.”  </w:t>
      </w:r>
    </w:p>
    <w:p>
      <w:pPr/>
      <w:br/>
      <w:r>
        <w:rPr/>
        <w:t xml:space="preserve">Vrcholem pohodového hudebního večera bylo společné hraní dvou hlavních hvězd - kmotra CD a jeho oslavovaného autora.</w:t>
      </w:r>
    </w:p>
    <w:p>
      <w:pPr/>
      <w:r>
        <w:rPr>
          <w:b w:val="1"/>
          <w:bCs w:val="1"/>
        </w:rPr>
        <w:t xml:space="preserve">Zdeněk Bína, Minus123minut: </w:t>
      </w:r>
      <w:r>
        <w:rPr/>
        <w:t xml:space="preserve">“Budeme hrát z naší desky z Mínus123 minut písničku Komár a v ní si budeme taky nějak jamovat. A  předtím zahraju tři písničky, teďka skládám takovou hudbu v lese, takovou trošku bych řekl skoro ambientní meditativní, tak možná malý vzorek z toho zahraju a pak možná nějakou cikánskou.”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2026-01-27T11:12:04+01:00</dcterms:created>
  <dcterms:modified xsi:type="dcterms:W3CDTF">2026-01-27T11:12:04+01:00</dcterms:modified>
</cp:coreProperties>
</file>

<file path=docProps/custom.xml><?xml version="1.0" encoding="utf-8"?>
<Properties xmlns="http://schemas.openxmlformats.org/officeDocument/2006/custom-properties" xmlns:vt="http://schemas.openxmlformats.org/officeDocument/2006/docPropsVTypes"/>
</file>