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Jičín je stabilní, objasněnost kriminality je vysoká</w:t>
      </w:r>
    </w:p>
    <w:p>
      <w:pPr/>
      <w:r>
        <w:rPr>
          <w:b w:val="1"/>
          <w:bCs w:val="1"/>
        </w:rPr>
        <w:t xml:space="preserve">Zastupitelé města si vyslechli zprávu o bezpečnostní situaci v Novém Jičíně za rok 2023. Ta je víceméně stabilní. Z pohledu Policie České republiky se uplynulý rok vyznačoval velkou úspěšností v objasněnosti kriminality. Městská policie řešila více přestupků v dopravě.</w:t>
      </w:r>
    </w:p>
    <w:p>
      <w:pPr/>
      <w:r>
        <w:rPr/>
        <w:t xml:space="preserve">Souhrnnou zprávu o bezpečnostní situaci na území města v roce 2023 předložila na březnové schůzi zastupitelstvu Policie ČR i městská policie. </w:t>
      </w:r>
    </w:p>
    <w:p>
      <w:pPr/>
      <w:r>
        <w:rPr>
          <w:b w:val="1"/>
          <w:bCs w:val="1"/>
        </w:rPr>
        <w:t xml:space="preserve">Jiří Duraj, vedoucí Obvodního oddělení PČR Nový Jičín: </w:t>
      </w:r>
      <w:r>
        <w:rPr/>
        <w:t xml:space="preserve">“V rámci působnosti obvodního oddělení v Novém Jičíně bylo v roce 2023 zjištěno 860 trestných činů, meziročně se tak jedná o nárůst o 8 trestných činů, přičemž u 586 trestných činů byl zjištěn pachatel, což činí objasněnost 67,59 procenta. Z dlouhodobého hlediska byla v roce 2023 zaznamenána nejvyšší úspěšnost ve zjišťování pachatelů trestné činnosti. Ke kriminalitě v jednotlivých oblastech bych pouze uvedl, že v rámci násilné kriminality bylo zjištěno 75 trestných činů,  došlo k nárůstu míry násilné kriminality o 24 skutků, tomuto druhu trestné činnosti z větší části nelze předcházet. V oblasti majetkové kriminality bylo zjištěno 282 trestných činů, přičemž meziroční pokles tak činí 60 trestných činů, což je pokles o 21,27 procenta. U 110 trestných činů byl zjištěn pachatel, přičemž tuto oblast považuji zastižení, neboť se často dotýká širokého spektra občanů.” </w:t>
      </w:r>
    </w:p>
    <w:p>
      <w:pPr/>
      <w:r>
        <w:rPr/>
        <w:t xml:space="preserve">Policii se také dařilo odhalovat trestné činy spojené s drogovou kriminalitou. Naopak na vzestupu jsou internetové podvody. </w:t>
      </w:r>
    </w:p>
    <w:p>
      <w:pPr/>
      <w:r>
        <w:rPr>
          <w:b w:val="1"/>
          <w:bCs w:val="1"/>
        </w:rPr>
        <w:t xml:space="preserve">Stanislav Kopecký (ANO), starosta Nového Jičína: </w:t>
      </w:r>
      <w:r>
        <w:rPr/>
        <w:t xml:space="preserve">“Co se týče trestné činnosti, tak na území města je statistické číslo 806 trestných činů, nějak to nevybočuje z normálu. To, co z normálu vybočuje, tak je způsob těchto trestných činů. Ta klasická trestná činnost se nám z ulic přesouvá do internetového prostředí. Co se týče přestupků a městské policie, tak výrazné číslo jsme zaznamenali v měření rychlosti u nového bodového měření v Bludovicích, kde jsme zaznamenali v roce 2023 více jak 16 tisíc přestupků.” </w:t>
      </w:r>
    </w:p>
    <w:p>
      <w:pPr/>
      <w:r>
        <w:rPr/>
        <w:t xml:space="preserve">Celkem tři stanoviště na měření rychlosti, na kterých se střídají dvě měřící zařízení, zachytila loni téměř o 7 a půl tisíce těchto přestupků více než v roce 2022. </w:t>
      </w:r>
    </w:p>
    <w:p>
      <w:pPr/>
      <w:r>
        <w:rPr/>
        <w:t xml:space="preserve">Obecně novojičínští strážníci evidují za uplynulých 12 měsíců přes devět a půl tisíce událostí. </w:t>
      </w:r>
    </w:p>
    <w:p>
      <w:pPr/>
      <w:r>
        <w:rPr>
          <w:b w:val="1"/>
          <w:bCs w:val="1"/>
        </w:rPr>
        <w:t xml:space="preserve">Daniel Rýdel, ředitel MP Nový Jičín: </w:t>
      </w:r>
      <w:r>
        <w:rPr/>
        <w:t xml:space="preserve">“Kdy z tohoto čísla jsme řešili téměř pět tisíc  přestupků, nejčastější jsou přestupky v dopravě, kdy se nejčastěji řeší špatné špatné parkování. Co se týče ostatních přestupků, tak městská policie samozřejmě řeší i přestupky na úseku veřejného pořádku, kdy nejčastěji řešíme přestupky rušení nočního klidu i  neuposlechnutí výzvy úřední osoby, zábory veřejného prostranství a znečišťování veřejného prostranství. Co se týče přestupku na úseku územní samosprávy, tak nejčastějším typem řešených přestupků je porušení obecné závazné vyhlášky, která zakazuje konzumaci alkoholu na určitých veřejných místech.”</w:t>
      </w:r>
    </w:p>
    <w:p>
      <w:pPr/>
      <w:r>
        <w:rPr/>
        <w:t xml:space="preserve">Téměř 3 700 oznámení přijali strážníci na linku 156. </w:t>
      </w:r>
    </w:p>
    <w:p>
      <w:pPr/>
      <w:r>
        <w:rPr>
          <w:b w:val="1"/>
          <w:bCs w:val="1"/>
        </w:rPr>
        <w:t xml:space="preserve">Daniel Rýdel, ředitel MP Nový Jičín: </w:t>
      </w:r>
      <w:r>
        <w:rPr/>
        <w:t xml:space="preserve">“Městská policie provedla inovaci krizové linky, která spočívá v tom, že pokud občan vytočí linku 156, ozve se mu hlasový automat, který je automatický filtruje oznámení, buď k Městské policii Nový Jičín, nebo k okolním městským policiím, nejčastější volání, tedy byla na Městskou policii Kopřivnice, se kterou jsme tuto novou funkcionalitu dávali dohromady.” </w:t>
      </w:r>
    </w:p>
    <w:p>
      <w:pPr/>
      <w:r>
        <w:rPr/>
        <w:t xml:space="preserve">Nejpodstatnější novinkou roku 2023 pak byla modernizace bezpečnostního kamerového systému. Nově pořízený server umožňuje delší dobu archivace záznamu a napojení téměř neomezeného počtu kamer.  </w:t>
      </w:r>
    </w:p>
    <w:p>
      <w:pPr/>
      <w:r>
        <w:rPr>
          <w:b w:val="1"/>
          <w:bCs w:val="1"/>
        </w:rPr>
        <w:t xml:space="preserve">Daniel Rýdel, ředitel MP Nový Jičín: </w:t>
      </w:r>
      <w:r>
        <w:rPr/>
        <w:t xml:space="preserve">“Jsme schopni reagovat na potřeby různých objektů a subjektů města, jsme schopni kamery jednotlivých organizací, škol připojit do našeho systému.”    </w:t>
      </w:r>
    </w:p>
    <w:p>
      <w:pPr/>
      <w:r>
        <w:rPr/>
        <w:t xml:space="preserve">Například tak operátor vidí i kamery Základní školy Jubilejní, které monitorují zrekonstruované hřiště na Dlouhé ulici, nebo obraz z kamery, která dohlíží na nový skatepark.    </w:t>
      </w:r>
    </w:p>
    <w:p>
      <w:pPr/>
      <w:r>
        <w:rPr>
          <w:b w:val="1"/>
          <w:bCs w:val="1"/>
        </w:rPr>
        <w:t xml:space="preserve">Stanislav Kopecký (ANO), starosta Nového Jičína: </w:t>
      </w:r>
      <w:r>
        <w:rPr/>
        <w:t xml:space="preserve">“V současné době máme 15 hlavních kamer, které jsou napojeny na centrální pult ochrany. Tyto kamery jsou již nového typu, tedy inteligentní kamery, které jsou schopny zaznamenávat střelbu, chaos, paniku nebo dopravní nehodou. Vesměs jsou otočné o 360 stupňů.”  </w:t>
      </w:r>
    </w:p>
    <w:p>
      <w:pPr/>
      <w:r>
        <w:rPr/>
        <w:t xml:space="preserve">Nový software tedy umožňuje vyhledat konkrétní osobu podle tváře nebo typu oblečení a pomáhá také při pátrání po vozidlech.  </w:t>
      </w:r>
    </w:p>
    <w:p>
      <w:pPr/>
      <w:r>
        <w:rPr/>
        <w:t xml:space="preserve">---</w:t>
      </w:r>
    </w:p>
    <w:p>
      <w:pPr>
        <w:pStyle w:val="Heading1"/>
      </w:pPr>
      <w:r>
        <w:rPr>
          <w:sz w:val="36"/>
          <w:szCs w:val="36"/>
        </w:rPr>
        <w:t xml:space="preserve">Muzeum zve na velikonoční výstavu a dílny</w:t>
      </w:r>
    </w:p>
    <w:p>
      <w:pPr/>
      <w:r>
        <w:rPr>
          <w:b w:val="1"/>
          <w:bCs w:val="1"/>
        </w:rPr>
        <w:t xml:space="preserve">Blížící se Velikonoce připomíná už nyní v Muzeu Novojičínska výstava s názvem Slavné Velikonoce, která tyto nejvýznamnější křesťanské svátky blíže popisuje už od období masopustu.</w:t>
      </w:r>
    </w:p>
    <w:p>
      <w:pPr/>
      <w:r>
        <w:rPr>
          <w:b w:val="1"/>
          <w:bCs w:val="1"/>
        </w:rPr>
        <w:t xml:space="preserve">Eva Sulovská, Muzeum Novojičínska: </w:t>
      </w:r>
      <w:r>
        <w:rPr/>
        <w:t xml:space="preserve">“Výstava zobrazuje tyto svátky hlavně ve výtvarném umění, takže tady vidíme obrazy, plastiky z našich depozitářů, a potom předměty, které se k Velikonocům vážou z depozitáře etnografie a samozřejmě vše je doprovázeno texty, takže vše je vysvětleno.”</w:t>
      </w:r>
    </w:p>
    <w:p>
      <w:pPr/>
      <w:r>
        <w:rPr/>
        <w:t xml:space="preserve">Jednou z pozoruhodných zajímavostí této výstavy jsou například i takzvané Příborské palmy, také o této tradici mohou návštěvníci ledacos v muzeu zjistit.   </w:t>
      </w:r>
    </w:p>
    <w:p>
      <w:pPr/>
      <w:r>
        <w:rPr/>
        <w:t xml:space="preserve">Kromě toho Žerotínský zámek připravil i jarní tvořivé dílny. </w:t>
      </w:r>
    </w:p>
    <w:p>
      <w:pPr/>
      <w:r>
        <w:rPr>
          <w:b w:val="1"/>
          <w:bCs w:val="1"/>
        </w:rPr>
        <w:t xml:space="preserve">Eva Sulovská, Muzeum Novojičínska: </w:t>
      </w:r>
      <w:r>
        <w:rPr/>
        <w:t xml:space="preserve">“Samozřejmě jako každý rok máme přichystané pro školy edukační programy, které se Velikonoc týkají, a také pro veřejnost. Takže všechny zveme na sobotu 23. března, kdy tu můžete shlédnout různé techniky zdobení vajec, můžete si je i  vyzkoušet, budeme plést tatary, vynášet Mařeny a můžete si prohlédnout i tuto výstavu.” </w:t>
      </w:r>
    </w:p>
    <w:p>
      <w:pPr/>
      <w:r>
        <w:rPr/>
        <w:t xml:space="preserve">Tento sobotní program v muzeu nazvali Davajtě červené vajco, přístupný bude od 9 do 15:30 hodin. Jeho návštěvníci, pokud se budou chtít aktivně zapojit do tvořivých dílen, si musí přinést dvě vyfouknutá vejce. </w:t>
      </w:r>
    </w:p>
    <w:p>
      <w:pPr/>
      <w:r>
        <w:rPr/>
        <w:t xml:space="preserve">---</w:t>
      </w:r>
    </w:p>
    <w:p>
      <w:pPr>
        <w:pStyle w:val="Heading1"/>
      </w:pPr>
      <w:r>
        <w:rPr>
          <w:sz w:val="36"/>
          <w:szCs w:val="36"/>
        </w:rPr>
        <w:t xml:space="preserve">Stojednaletá oslavenkyně si přeje výlet na Hostýn</w:t>
      </w:r>
    </w:p>
    <w:p>
      <w:pPr/>
      <w:r>
        <w:rPr>
          <w:b w:val="1"/>
          <w:bCs w:val="1"/>
        </w:rPr>
        <w:t xml:space="preserve">Dlouhověkých lidí podle statistik postupně přibývá. Také v Novém Jičíně se teď konala oslava narozenin, jejichž číslo je třímístné. Paní Anna Geryková žijící v Domově Duha oslavila 101 let.</w:t>
      </w:r>
    </w:p>
    <w:p>
      <w:pPr/>
      <w:r>
        <w:rPr/>
        <w:t xml:space="preserve">Tato písnička, která zazněla ve společenské místnosti Domova Duha na Bezručově ulici, patřila Anně Gerykové. Ta je v současné době nejstarší obyvatelkou tohoto domova -  oslavila 101 let.  </w:t>
      </w:r>
    </w:p>
    <w:p>
      <w:pPr/>
      <w:r>
        <w:rPr>
          <w:b w:val="1"/>
          <w:bCs w:val="1"/>
        </w:rPr>
        <w:t xml:space="preserve">Dana Jančálková, ředitelka Domova Duha Nový Jičín: </w:t>
      </w:r>
      <w:r>
        <w:rPr/>
        <w:t xml:space="preserve">“My jsme jí přáli hlavně zdraví, protože ona má přání jet na Svatý Hostýn, takže to hodláme na jaro zrealizovat.  A je to hezké oslavovat 101 let s člověkem, který má chuť to oslavovat a těší se opravdu z každodenní věcí. Takže ona je opravdu čuprová a je fajn.” </w:t>
      </w:r>
    </w:p>
    <w:p>
      <w:pPr/>
      <w:r>
        <w:rPr/>
        <w:t xml:space="preserve">Anna Geryková se narodila 8. března 1923 v Mořkově, ale už 23 let žije v  Domově Duha. Teď už tráví den většinou v polohovacím křesle, ale celý život byla velmi společenská a milovala zájezdy. Proto i teď vyslovila přání podívat se znovu na Hostýn.</w:t>
      </w:r>
    </w:p>
    <w:p>
      <w:pPr/>
      <w:r>
        <w:rPr>
          <w:b w:val="1"/>
          <w:bCs w:val="1"/>
        </w:rPr>
        <w:t xml:space="preserve">Anna Geryková, stojednaletá oslavenkyně: </w:t>
      </w:r>
      <w:r>
        <w:rPr/>
        <w:t xml:space="preserve">“Tam jsem jezdívala kolik roků. A co ráda dělám tady v domově? Když je pěkně, chodili jsme ven, to bylo dobré, teď se to nedá, počasí je škaredé, tak člověk musí být zavřený doma.” </w:t>
      </w:r>
    </w:p>
    <w:p>
      <w:pPr/>
      <w:r>
        <w:rPr/>
        <w:t xml:space="preserve">Jak nám dále pracovníci Domova Duha prozradili, paní Anna se ráda zúčastňuje i společných aktivit v domově, kavárniček i posezení s muzikou.  </w:t>
      </w:r>
    </w:p>
    <w:p>
      <w:pPr/>
      <w:r>
        <w:rPr>
          <w:b w:val="1"/>
          <w:bCs w:val="1"/>
        </w:rPr>
        <w:t xml:space="preserve">Dana Jančálková, ředitelka Domova Duha Nový Jičín: </w:t>
      </w:r>
      <w:r>
        <w:rPr/>
        <w:t xml:space="preserve">“Proto jsme to dneska i tak zorganizovaly s děvčaty, aby to bylo i v rámci takové lidové tvořivosti. Pozvaly jsme i pana harmonikáře, protože ona ho má moc ráda. A hlavně má ráda mladé kluky, takže když tady máme nějakého mladého dobrovolníka, tak ona vždy chce mladého dobrovolníka, aby omládla.”   </w:t>
      </w:r>
    </w:p>
    <w:p>
      <w:pPr/>
      <w:r>
        <w:rPr/>
        <w:t xml:space="preserve">Mezi gratulanty byli například i náměstek hejtmana Moravskoslezského kraje pro sociální oblast Jiří Navrátil a s kyticí a dárkem i novojičínský starosta.  </w:t>
      </w:r>
    </w:p>
    <w:p>
      <w:pPr/>
      <w:r>
        <w:rPr>
          <w:b w:val="1"/>
          <w:bCs w:val="1"/>
        </w:rPr>
        <w:t xml:space="preserve">Jiří Navrátil (KDU-ČSL), náměstek hejtmana MS kraje pro sociální oblast: </w:t>
      </w:r>
      <w:r>
        <w:rPr/>
        <w:t xml:space="preserve">“Paní Gerykovou znám jako Mořkovjan z Mořkova. V podstatě opravdu jezdím na všechna ta výročí 100 let a více v rámci celého Moravskoslezského kraje, většinou do našich zařízení, tedy příspěvkových organizací kraje,  a nebo také na pozvání do dalších poskytovatelů sociálních služeb. A vždycky je to obohacující. Paní Gerykové kterou znám i jako věřícího člověka, bych chtěl popřát hodně štěstí zdraví a hlavně božího požehnání do dalších let.”</w:t>
      </w:r>
    </w:p>
    <w:p>
      <w:pPr/>
      <w:r>
        <w:rPr>
          <w:b w:val="1"/>
          <w:bCs w:val="1"/>
        </w:rPr>
        <w:t xml:space="preserve">Stanislav Kopecký (ANO), starosta Nového Jičína: </w:t>
      </w:r>
      <w:r>
        <w:rPr/>
        <w:t xml:space="preserve">“Dnes je to o paní Anně, které jsme za město pogratulovali a také jsme ji slíbili, že budeme účastni jejího jediného přání, které má, že by se ráda ve svém věku ještě dostala na Hostýn. Požádala mě, jestli bych mohl být součástí toho výletu.  Samozřejmě, rád se tohoto výletu s touto neskutečnou dámou zúčastním.” </w:t>
      </w:r>
    </w:p>
    <w:p>
      <w:pPr/>
      <w:r>
        <w:rPr/>
        <w:t xml:space="preserve">Anna Geryková je v současné době druhou nejstarší obyvatelkou Nového Jičína, o rok starší je Marie Jakůbková, která žije v Kojetíně. V červenci oslaví 102. narozeniny.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2026-03-28T02:55:17+01:00</dcterms:created>
  <dcterms:modified xsi:type="dcterms:W3CDTF">2026-03-28T02:55:17+01:00</dcterms:modified>
</cp:coreProperties>
</file>

<file path=docProps/custom.xml><?xml version="1.0" encoding="utf-8"?>
<Properties xmlns="http://schemas.openxmlformats.org/officeDocument/2006/custom-properties" xmlns:vt="http://schemas.openxmlformats.org/officeDocument/2006/docPropsVTypes"/>
</file>