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pStyle w:val="Heading1"/>
      </w:pPr>
      <w:r>
        <w:rPr>
          <w:sz w:val="36"/>
          <w:szCs w:val="36"/>
        </w:rPr>
        <w:t xml:space="preserve">Tylův sad bude sloužit odpočinku i zábavě</w:t>
      </w:r>
    </w:p>
    <w:p>
      <w:pPr/>
      <w:r>
        <w:rPr>
          <w:b w:val="1"/>
          <w:bCs w:val="1"/>
        </w:rPr>
        <w:t xml:space="preserve">Jak už z Ostravským minut víte, město se zaměřuje na obnovu zeleně a postupně jsou revitalizovány parky po celém území. Nyní byly dokončeny také práce na obnově Tylova sadu na Slezské. Park získal nové chodníky, zeleň, mobiliář a nově ho lze využít  i k menším akcím. Sloužit bude odpočinku i výuce studentů přilehlé Přírodovědecké fakulty.</w:t>
      </w:r>
    </w:p>
    <w:p>
      <w:pPr/>
      <w:r>
        <w:rPr/>
        <w:t xml:space="preserve">Tylův sad se nachází přímo před Přírodovědnou fakultou Ostravské univerzity. V minulých dnech získal novou podobu, která mu umožní mnohem lépe plnit svou funkci. Revitalizace začala v létě minulého roku a dokončena byla v březnu. Náklady dosáhly téměř jedenácti milionů korun. Na výsledné podobě parku se podílela i Ostravská univerzita.</w:t>
      </w:r>
    </w:p>
    <w:p>
      <w:pPr/>
      <w:r>
        <w:rPr>
          <w:b w:val="1"/>
          <w:bCs w:val="1"/>
        </w:rPr>
        <w:t xml:space="preserve">Aleš Boháč (Starostové pro Ostravu), náměstek primátora Ostravy:</w:t>
      </w:r>
      <w:r>
        <w:rPr/>
        <w:t xml:space="preserve"> "Perspektivní zeleň byla zachována, kácení bylo realizováno pouze u provozně nebezpečných  dřevin. Nevzhledná keřová zeleň byla nahrazena novou výsadbou. Vysazeno bylo deset nových  stromů, zhruba osm desítek keřů, takřka 1100 půdopokryvných dřevin. Nezapomněli jsme na  trvalky a traviny, kterých bylo vysazeno téměř šest tisíc kusů a doplnilo je 1750 kusů cibulovin i skoro šest desítek kapradin. Založeny byly trávníky, parkový, bylinný i květnatý luční, v součtu  bezmála tři tisíce m²."</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Tylův sad byl původně projektován jako náměstí a v roce 1907 byl pojmenován podle císaře Františka Josefa. Později se jmenoval náměstí Svobody, pak už to byl sad Petra Bezruče, pak znovu sad Svobody a od roku 1948 nese dodnes název Tylův sad. </w:t>
      </w:r>
    </w:p>
    <w:p>
      <w:pPr/>
      <w:r>
        <w:rPr/>
        <w:t xml:space="preserve">---</w:t>
      </w:r>
    </w:p>
    <w:p>
      <w:pPr>
        <w:pStyle w:val="Heading1"/>
      </w:pPr>
      <w:r>
        <w:rPr>
          <w:sz w:val="36"/>
          <w:szCs w:val="36"/>
        </w:rPr>
        <w:t xml:space="preserve">Diamo prý občany neinformuje o karcinogenních látkách</w:t>
      </w:r>
    </w:p>
    <w:p>
      <w:pPr/>
      <w:r>
        <w:rPr>
          <w:b w:val="1"/>
          <w:bCs w:val="1"/>
        </w:rPr>
        <w:t xml:space="preserve">Jak už jsme vás informovali, v Ostravě vznikla petice za odstranění hořící Heřmanické haldy. Autoři petice nyní ještě zvyšují tlak na státní podnik Diamo, který má likvidaci haldy na starosti a pověsili přímo před jeho sídlo billboard s kritikou.</w:t>
      </w:r>
    </w:p>
    <w:p>
      <w:pPr/>
      <w:r>
        <w:rPr/>
        <w:t xml:space="preserve">Tento billboard visí od úterý 19.3. přímo naproti vchodu do státního podniku Diamo v Ostravě-Vítkovicích. Stojí za tím stejní lidé, kteří organizují petici za odstranění Heřmanické haldy. Kritika míří přímo na Diamo, že neinformuje o karcinogenních látkách, které z hořící haldy vycházejí.</w:t>
      </w:r>
    </w:p>
    <w:p>
      <w:pPr/>
      <w:r>
        <w:rPr>
          <w:b w:val="1"/>
          <w:bCs w:val="1"/>
        </w:rPr>
        <w:t xml:space="preserve">Jiří Michalisko, organizátor petice a autor billboardu: </w:t>
      </w:r>
      <w:r>
        <w:rPr/>
        <w:t xml:space="preserve">"Máme důkaz, kde nám pan ředitel odpovídá: "neinformovali," neprovedli žádnou takovou věc, přestože jsou data známá od roku 2010."</w:t>
      </w:r>
    </w:p>
    <w:p>
      <w:pPr/>
      <w:r>
        <w:rPr/>
        <w:t xml:space="preserve">Petici za likvidaci haldy podporuje mnoho osobností i regionálních politiků. Poprvé už se sešla i meziresortní komise zřízená ministerstvem průmyslu a obchodu poté, co se na haldu přijel podívat přímo ministr Josef Síkela. </w:t>
      </w:r>
    </w:p>
    <w:p>
      <w:pPr/>
      <w:r>
        <w:rPr>
          <w:b w:val="1"/>
          <w:bCs w:val="1"/>
        </w:rPr>
        <w:t xml:space="preserve">Aleš Boháč, náměstek primátora Ostravy: </w:t>
      </w:r>
      <w:r>
        <w:rPr/>
        <w:t xml:space="preserve">"Je třeba o tom mluvit, protože Diamo, jako takové ukázalo za 20 let, jak mluví o své činnosti. V podstatě ji tajilo, nikdo to nevěděl a teď jsou všichni překvapeni a v úžasu, co se vlastně dělalo a kde se vynakládaly prostředky daňových poplatníků." </w:t>
      </w:r>
    </w:p>
    <w:p>
      <w:pPr/>
      <w:r>
        <w:rPr/>
        <w:t xml:space="preserve">Diamo odmítá, že by něco tajilo a trvá na tom, že halda nijak významně ovzduší v Ostravě neznečišťuje.</w:t>
      </w:r>
    </w:p>
    <w:p>
      <w:pPr/>
      <w:r>
        <w:rPr>
          <w:b w:val="1"/>
          <w:bCs w:val="1"/>
        </w:rPr>
        <w:t xml:space="preserve">Tomáš Indrei, mluvčí státního podniku Diamo: </w:t>
      </w:r>
      <w:r>
        <w:rPr/>
        <w:t xml:space="preserve">"Vliv na nejbližší okolí je minimální. Státní podnik Diamo netají žádné informace o Heřmanické haldě, naopak, výsledky pravidelných měření škodlivin unikajících do ovzduší jsou veřejně dohledatelné např. na našich webových stránkách." </w:t>
      </w:r>
    </w:p>
    <w:p>
      <w:pPr/>
      <w:r>
        <w:rPr/>
        <w:t xml:space="preserve">Pod peticí už je více než 9 tisíc podpisů. K tomu, aby musela být projednána v parlamentu jich je potřeba 10 tisíc. organizátoři odhadují, že by to mělo být ještě v březnu.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2026-01-01T05:05:48+01:00</dcterms:created>
  <dcterms:modified xsi:type="dcterms:W3CDTF">2026-01-01T05:05:48+01:00</dcterms:modified>
</cp:coreProperties>
</file>

<file path=docProps/custom.xml><?xml version="1.0" encoding="utf-8"?>
<Properties xmlns="http://schemas.openxmlformats.org/officeDocument/2006/custom-properties" xmlns:vt="http://schemas.openxmlformats.org/officeDocument/2006/docPropsVTypes"/>
</file>