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ZŠ Majakovského a ZŠ U Studny pořádají společné aktivity</w:t>
      </w:r>
    </w:p>
    <w:p>
      <w:pPr/>
      <w:r>
        <w:rPr>
          <w:b w:val="1"/>
          <w:bCs w:val="1"/>
        </w:rPr>
        <w:t xml:space="preserve">Od září letošního roku dojde ke sloučení Základní školy Majakovského a Základní školy U Studny. Pro školáky se nemění vůbec nic, výuka bude i nadále fungovat v obou budovách.</w:t>
      </w:r>
    </w:p>
    <w:p>
      <w:pPr/>
      <w:r>
        <w:rPr/>
        <w:t xml:space="preserve">Od nového školního roku se sloučí Základní škola Majakovského a Základní škola U Studny. Obě se nachází v Karviné-Mizerově. </w:t>
      </w:r>
    </w:p>
    <w:p>
      <w:pPr/>
      <w:r>
        <w:rPr>
          <w:b w:val="1"/>
          <w:bCs w:val="1"/>
        </w:rPr>
        <w:t xml:space="preserve">Andrzej Bizoń (nestr. za SOCDEM), náměstek primátora:</w:t>
      </w:r>
      <w:r>
        <w:rPr/>
        <w:t xml:space="preserve"> "Již v minulém roce zastupitelé města Karviné rozhodli o optimalizaci sítě škol, bude se to týkat dvou subjektů, tzn. Základní školy U Studny a Základní školy Majakovského, ze které vyjde pouze nástupnická organizace a to je jeden subjekt Základní škola U Studny."</w:t>
      </w:r>
    </w:p>
    <w:p>
      <w:pPr/>
      <w:r>
        <w:rPr/>
        <w:t xml:space="preserve">Obě školy od tohoto rozhodnutí spolupracují a pro žáky obou škol připravují společné akce a aktivity. Některé se konají na škole Majakovského, jiné v budově školy U Studny. Třeba přátelský turnaj pro starší žáky v sálové kopané.</w:t>
      </w:r>
    </w:p>
    <w:p>
      <w:pPr/>
      <w:r>
        <w:rPr>
          <w:b w:val="1"/>
          <w:bCs w:val="1"/>
        </w:rPr>
        <w:t xml:space="preserve">Radek Krnáč, učitel ZŠ Majakovského</w:t>
      </w:r>
      <w:r>
        <w:rPr/>
        <w:t xml:space="preserve">: "Děti měly tu možnost se zúčastnit přátelského utkání, které by mělo navazovat na další utkání, nejde o to, kdo je lepší, ale o to utužit kolektiv, společně si zahrát a poznat se. Bude vše záležet jak časově budeme schopni, protože tu máme 9. ročníky, které se už připravují na střední školy a učiliště, ale budeme se snažit navázat na tento první turnaj nějakou další aktivitou, pravděpodobně florbal nebo basketbal."</w:t>
      </w:r>
    </w:p>
    <w:p>
      <w:pPr/>
      <w:r>
        <w:rPr/>
        <w:t xml:space="preserve">Pro menší děti  se v jídelně Základní školy Majakovského konalo Jarní tvoření. Jde o tradici, která je oblíbená a koná se pravidelně každý rok.</w:t>
      </w:r>
    </w:p>
    <w:p>
      <w:pPr/>
      <w:r>
        <w:rPr>
          <w:b w:val="1"/>
          <w:bCs w:val="1"/>
        </w:rPr>
        <w:t xml:space="preserve">Silvie Vlčková, zástupkyně ředitele ZŠ Majakovského</w:t>
      </w:r>
      <w:r>
        <w:rPr/>
        <w:t xml:space="preserve">: "Na jednotlivých stanovištích si děti mohou vyrobit výrobky, které se k Velikonocům hodí, třeba slepičku, kraslice, vějíř, náramek, takové drobné dárky, které mohou vzít domů pro své rodiče. Každý rok je to oblíbená akce, děti rády tvoří a baví je to."</w:t>
      </w:r>
    </w:p>
    <w:p>
      <w:pPr/>
      <w:r>
        <w:rPr>
          <w:b w:val="1"/>
          <w:bCs w:val="1"/>
        </w:rPr>
        <w:t xml:space="preserve">anketa, návštěvníci Jarního tvoření: </w:t>
      </w:r>
      <w:r>
        <w:rPr/>
        <w:t xml:space="preserve">"Jsem vyrobil slepičku, vajíčko, náramek a teď jsme na druhém místě." "My teď děláme vějíř z papíru a ze dřeva."</w:t>
      </w:r>
    </w:p>
    <w:p>
      <w:pPr/>
      <w:r>
        <w:rPr>
          <w:b w:val="1"/>
          <w:bCs w:val="1"/>
        </w:rPr>
        <w:t xml:space="preserve">Martin Bandor, ředitel ZŠ U Studny:</w:t>
      </w:r>
      <w:r>
        <w:rPr/>
        <w:t xml:space="preserve"> "Spolupráce funguje velmi dobře, důkazem toho je i dnešní akce, které se účastní naše děti, jsem tady zatím ještě na návštěvě i já. Chtěl bych říct, že to sloučení neznamená zánik ZŠ Majakovského jako takové,. Chtěl bych zdůraznit všem rodičům, že máme zájem, aby škola pokračovala, aby tady dochodily děti pátou, sedmou, devátou třídu a aby přišly i nové děti.” </w:t>
      </w:r>
    </w:p>
    <w:p>
      <w:pPr/>
      <w:r>
        <w:rPr/>
        <w:t xml:space="preserve">Zápisová místa budou na obou školách. Zápisy do prvních tříd se konají 9. a 10. dubna.</w:t>
      </w:r>
    </w:p>
    <w:p>
      <w:pPr/>
      <w:r>
        <w:rPr/>
        <w:t xml:space="preserve">---</w:t>
      </w:r>
    </w:p>
    <w:p>
      <w:pPr>
        <w:pStyle w:val="Heading1"/>
      </w:pPr>
      <w:r>
        <w:rPr>
          <w:sz w:val="36"/>
          <w:szCs w:val="36"/>
        </w:rPr>
        <w:t xml:space="preserve">Karvinští senioři se učí používat chytré telefony a tablety</w:t>
      </w:r>
    </w:p>
    <w:p>
      <w:pPr/>
      <w:r>
        <w:rPr>
          <w:b w:val="1"/>
          <w:bCs w:val="1"/>
        </w:rPr>
        <w:t xml:space="preserve">V karvinské regionální knihovně se senioři učí ovládat chytré telefony a tablety. Knihovnice pro ně připravily kurzy v rámci projektu Digitální odysea v knihovnách.</w:t>
      </w:r>
    </w:p>
    <w:p>
      <w:pPr/>
      <w:r>
        <w:rPr/>
        <w:t xml:space="preserve">Zatímco nejmladší generace doslova vyrůstá s nejrůznějšími informačními a komunikačními technologiemi, starší generace se jej učí používat postupně, mnozí ovládají jen základy telefonování nebo posílání zpráv.  Aby si rozšířili možnosti a naučili se se svým dotykovým telefonem pracovat plnohodnotně včetně užívání aplikací, věnují se jim knihovnice v regionální knihovně ve čtyřhodinových kurzech v rámci projektu Senioři do onlinu Digitální odysea v knihovnách. </w:t>
      </w:r>
    </w:p>
    <w:p>
      <w:pPr/>
      <w:r>
        <w:rPr>
          <w:b w:val="1"/>
          <w:bCs w:val="1"/>
        </w:rPr>
        <w:t xml:space="preserve">Svatava Sukopová, vedoucí útvaru knihovnických a informačních služeb RKK:</w:t>
      </w:r>
      <w:r>
        <w:rPr/>
        <w:t xml:space="preserve"> "Každý senior dostane svůj pracovní sešit, do kterého si může psát poznámky Sešit byl vydán v rámci projektu, Během čtyř hodinového kurzu se dozví, jak ovládat své chytré zařízení -  telefonovat, fotit, kam ty fotky posílat, sdílet. Chodí senioři s různými schopnostmi, někteří toho umí opravdu hodně, umí využívat i různé aplikace typu whatsapp, viber a messenger, někteří se učí teprve ukládat kontakty do telefonu, tudíž to vyžaduje individuální přístup.”</w:t>
      </w:r>
    </w:p>
    <w:p>
      <w:pPr/>
      <w:r>
        <w:rPr/>
        <w:t xml:space="preserve">Zájem o kurzy je mezi seniory velký, mnozí by rádi navštěvovali kurz opakovaně.Kurzy jsou určené seniorům od 65 let výše.</w:t>
      </w:r>
    </w:p>
    <w:p>
      <w:pPr/>
      <w:r>
        <w:rPr>
          <w:b w:val="1"/>
          <w:bCs w:val="1"/>
        </w:rPr>
        <w:t xml:space="preserve">anketa: účastníci kurzu:</w:t>
      </w:r>
      <w:r>
        <w:rPr/>
        <w:t xml:space="preserve"> "Takové základy už znám, sem tam nějaké detaily dopilovat a zdokonalit se hlavně. Mail poslat, aplikace, stahovat, protože my už jsme starší generace a toto všechno potřebujeme zdokonalit.”  "Všechno základní umím, telefonovat, posílat zprávy, umím posílat fotky, fotit, ale když se dostanu do komplikovanější situace, tak už mi to dělá problém. Třeba něco stáhnout z aplikací nebo se v tom vyznat.” </w:t>
      </w:r>
    </w:p>
    <w:p>
      <w:pPr/>
      <w:r>
        <w:rPr/>
        <w:t xml:space="preserve">V rámci projektu má knihovna k dispozici tablety a mobil, který mohou senioři využít, pokud nemají svá vlastní chytrá zařízení. Kurzy probíhají od listopadu do konce března. Je ale pravděpodobné, že se budou realizovat pro velký zájem i v budoucnosti.</w:t>
      </w:r>
    </w:p>
    <w:p>
      <w:pPr/>
      <w:r>
        <w:rPr>
          <w:b w:val="1"/>
          <w:bCs w:val="1"/>
        </w:rPr>
        <w:t xml:space="preserve">Svatava Sukopová, vedoucí útvaru knihovnických a informačních služeb RKK: </w:t>
      </w:r>
      <w:r>
        <w:rPr/>
        <w:t xml:space="preserve">"Očekáváme, že sdružení knihoven vypíše další kolo a kdyby byla možnost, tak se určitě znovu přihlásíme a budeme pro seniory pořádat kurzy dál.”</w:t>
      </w:r>
    </w:p>
    <w:p>
      <w:pPr/>
      <w:r>
        <w:rPr/>
        <w:t xml:space="preserve">---</w:t>
      </w:r>
    </w:p>
    <w:p>
      <w:pPr>
        <w:pStyle w:val="Heading1"/>
      </w:pPr>
      <w:r>
        <w:rPr>
          <w:sz w:val="36"/>
          <w:szCs w:val="36"/>
        </w:rPr>
        <w:t xml:space="preserve">HK Baník Karviná vybojoval v krajské lize 3. místo</w:t>
      </w:r>
    </w:p>
    <w:p>
      <w:pPr/>
      <w:r>
        <w:rPr>
          <w:b w:val="1"/>
          <w:bCs w:val="1"/>
        </w:rPr>
        <w:t xml:space="preserve">Hokejisté HK Baník Karviná - klubu, jenž v letošním roce navázal na tradici a úspěšné roky týmu ledního hokeje, který se ve městě hrál pod názvy TJ Baník ČSA Karviná a HC Baník Karviná - se radují z prvního úspěchu v krajské lize.</w:t>
      </w:r>
    </w:p>
    <w:p>
      <w:pPr/>
      <w:r>
        <w:rPr/>
        <w:t xml:space="preserve">Sezonu ukončili v play-off třetím místem. V průběhu sezony Hokejový klub Baník Karviná osciloval mezi třetím a šestým místem. Do play-off postupoval ze čtvrté pozice. Za nedlouho čeká hokejisty letní příprava na další sezonu, aktuální informace najdou fanoušci na webu  a facebooku klubu.</w:t>
      </w:r>
      <w:r>
        <w:rPr>
          <w:i w:val="1"/>
          <w:iCs w:val="1"/>
        </w:rPr>
        <w:t xml:space="preserve"> </w:t>
      </w:r>
    </w:p>
    <w:p>
      <w:pPr/>
      <w:r>
        <w:rPr>
          <w:i w:val="1"/>
          <w:iCs w:val="1"/>
        </w:rPr>
        <w:t xml:space="preserve">zdroj: HK Baník Karviná, utkání v základní části proti HC Uničov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6-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2026-05-26T16:33:39+02:00</dcterms:created>
  <dcterms:modified xsi:type="dcterms:W3CDTF">2026-05-26T16:33:39+02:00</dcterms:modified>
</cp:coreProperties>
</file>

<file path=docProps/custom.xml><?xml version="1.0" encoding="utf-8"?>
<Properties xmlns="http://schemas.openxmlformats.org/officeDocument/2006/custom-properties" xmlns:vt="http://schemas.openxmlformats.org/officeDocument/2006/docPropsVTypes"/>
</file>