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Výstava Toyen v ostravském Domě umění</w:t>
      </w:r>
    </w:p>
    <w:p>
      <w:pPr/>
      <w:r>
        <w:rPr>
          <w:b w:val="1"/>
          <w:bCs w:val="1"/>
        </w:rPr>
        <w:t xml:space="preserve">Opravdovou lahůdkou pro milovníky umění je nejnovější výstava knižní a grafické tvorby malířky, grafičky a ilustrátorky Toyen s názvem Knihy bez hranic. Galerii výtvarného umění se podařilo získat unikátní knižní a grafické dílo z francouzského období slavné výtvarnice.</w:t>
      </w:r>
    </w:p>
    <w:p>
      <w:pPr/>
      <w:r>
        <w:rPr/>
        <w:t xml:space="preserve">  Ta  se narodila jako Marie Čermínová v roce 1902 ještě v  Rakousko-Uhersku. Do Francie, kde pak již zůstala, odešla ve svých  45 letech už z Československa.</w:t>
      </w:r>
    </w:p>
    <w:p>
      <w:pPr/>
      <w:r>
        <w:rPr>
          <w:b w:val="1"/>
          <w:bCs w:val="1"/>
        </w:rPr>
        <w:t xml:space="preserve">  Karel  Srp, kurátor výstavy: </w:t>
      </w:r>
      <w:r>
        <w:rPr/>
        <w:t xml:space="preserve">„Tato výstava je naprosto jedinečná,  protože vůbec poprvé na světě dala dohromady její knižní dílo  z pařížského období, to znamená diváci uvidí 30 let její  soustavné intenzivní, do sebe zahleděné práce.“</w:t>
      </w:r>
    </w:p>
    <w:p>
      <w:pPr/>
      <w:r>
        <w:rPr>
          <w:b w:val="1"/>
          <w:bCs w:val="1"/>
        </w:rPr>
        <w:t xml:space="preserve">  Jiří  Jůza, ředitel GVU Ostrava: </w:t>
      </w:r>
      <w:r>
        <w:rPr/>
        <w:t xml:space="preserve">„GVU se akvizicí knižní tvorby  Toyen stává opravdu jedničkou v tomhle  segmentu této opravdu  světové umělkyně, která se významným způsobem prosadila a  byla ctěna v Paříži ve druhé polovině 20. století, od  roku1947.“</w:t>
      </w:r>
    </w:p>
    <w:p>
      <w:pPr/>
      <w:r>
        <w:rPr/>
        <w:t xml:space="preserve">  Díky  více než dvoumilionové investici MS kraje jako zřizovatele,  získala ostravská galerie opravdu jedinečná díla.</w:t>
      </w:r>
    </w:p>
    <w:p>
      <w:pPr/>
      <w:r>
        <w:rPr>
          <w:b w:val="1"/>
          <w:bCs w:val="1"/>
        </w:rPr>
        <w:t xml:space="preserve">Lukáš  Curylo (KDU-ČSL), náměstek hejtmana MS kraje: </w:t>
      </w:r>
      <w:r>
        <w:rPr/>
        <w:t xml:space="preserve">„Tato sbírka je  ucelenou sbírkou a je největší asi nejen v našem státě, ale  asi i na větě, kdy jsme zakoupili asi 33 děl mistryně Toyen.  Tento konvolut je unikátní právě svojí uceleností, zajímavostí  a má několika milionovou hodnotu, my jsme to zakoupili částkou  2,2 mil korun, což ani neodpovídá tržní hodnotě právě daných  děl a myslím si, že tím se stala galerie unikátní nejen v rámci  celé ČR, ale i v rámci celého světa.“</w:t>
      </w:r>
    </w:p>
    <w:p>
      <w:pPr/>
      <w:r>
        <w:rPr/>
        <w:t xml:space="preserve">  Kolekce  publikací, maleb, grafik, grafických listů, knižních obálek a  litografií Toyen, řadí ostravskou galerii na první místo nejen u  nás, ale na celém světě.</w:t>
      </w:r>
    </w:p>
    <w:p>
      <w:pPr/>
      <w:r>
        <w:rPr>
          <w:b w:val="1"/>
          <w:bCs w:val="1"/>
        </w:rPr>
        <w:t xml:space="preserve">Karel  Srp, kurátor výstavy:</w:t>
      </w:r>
      <w:r>
        <w:rPr/>
        <w:t xml:space="preserve"> „Je to skutečně přední dáma evropského  surrealismu, autorka mnoha obrazů, mnoha knižních úprav, mnoha  grafik a kreseb, která významně ovlivnila surrealistické hnutí a  během svého prvního pobytu v Paříži  rovněž rozvíjela  několik autentických osobních stylů, až to byl neo primitvismus  nebo artificialismus.“</w:t>
      </w:r>
    </w:p>
    <w:p>
      <w:pPr/>
      <w:r>
        <w:rPr>
          <w:b w:val="1"/>
          <w:bCs w:val="1"/>
        </w:rPr>
        <w:t xml:space="preserve">  Jiří  Jůza, ředitel GVU Ostrava: </w:t>
      </w:r>
      <w:r>
        <w:rPr/>
        <w:t xml:space="preserve">„Je to dílo velké ženy a to možná  nejdůležitější je, že se umístěním do veřejné sbírky  stává nesmrtelným a zachovaným opravdu v té integrální  hodnotě, že nebude dále děleno a že nebude vystavené jakýmkoli  zkázným elementům.“</w:t>
      </w:r>
    </w:p>
    <w:p>
      <w:pPr/>
      <w:r>
        <w:rPr/>
        <w:t xml:space="preserve">  Výstava  Toyen znamená pro ostravskou galerii skutečně výsadní postavení  v celé oblasti výtvarného výstavnictví.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2026-02-07T18:06:44+01:00</dcterms:created>
  <dcterms:modified xsi:type="dcterms:W3CDTF">2026-02-07T18:06:44+01:00</dcterms:modified>
</cp:coreProperties>
</file>

<file path=docProps/custom.xml><?xml version="1.0" encoding="utf-8"?>
<Properties xmlns="http://schemas.openxmlformats.org/officeDocument/2006/custom-properties" xmlns:vt="http://schemas.openxmlformats.org/officeDocument/2006/docPropsVTypes"/>
</file>