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Podvodníci seniorce vnutili opravu okapů na domku</w:t>
      </w:r>
    </w:p>
    <w:p>
      <w:pPr/>
      <w:r>
        <w:rPr>
          <w:b w:val="1"/>
          <w:bCs w:val="1"/>
        </w:rPr>
        <w:t xml:space="preserve">V Ostravě řeší policisté neobvyklý způsob podvodu, který nejprve vypadá jako zajímavá nabídka. Pachatelé si vytipují starší domek a pokud jim otevře senior, vnutí mu výměnu okapů. Majitelka tak přišla o veškeré úspory a okapy si musí nechat opravit.</w:t>
      </w:r>
    </w:p>
    <w:p>
      <w:pPr/>
      <w:r>
        <w:rPr/>
        <w:t xml:space="preserve">Podvodníci se znovu zaměřili na zranitelnou skupinu obyvatel, totiž na důchodce. Vše nasvědčuje tomu, že objíždějí vesnice nebo městské části vesnického charakteru a vyhlížejí starší domky s rezavými okapy. Zazvoní, nabízejí výměnu a jsou velmi neodbytní. V Ostravě se stala obětí téměř 80letá žena. </w:t>
      </w:r>
    </w:p>
    <w:p>
      <w:pPr/>
      <w:r>
        <w:rPr>
          <w:b w:val="1"/>
          <w:bCs w:val="1"/>
        </w:rPr>
        <w:t xml:space="preserve">podvedená seniorka: </w:t>
      </w:r>
      <w:r>
        <w:rPr/>
        <w:t xml:space="preserve">"Říkám jim ne, já nic nechci zpravovat. Musím se domluvit s vnukem. Ale ne, podívejte se máte to děravé a furt do mně hučel. Tak mě zmanipulovali, že jsem řekla dobře, nad obývákem se vždycky usazuje led v zimě a kape to na okna, tak jen ten kousek. On řekl, že jim je zima, jestli jim udělám čaj. Než jsem jim to nachystala, tak měli půlku domu strženou. Já říkám, co to děláte, já to nechci."  </w:t>
      </w:r>
    </w:p>
    <w:p>
      <w:pPr/>
      <w:r>
        <w:rPr/>
        <w:t xml:space="preserve">Muži byli celkem tři a za hodinu a půl práce požadovali 80 tisíc korun. Nakonec se spokojili s necelými 60ti, což byly veškeré úspory, které žena měla. </w:t>
      </w:r>
    </w:p>
    <w:p>
      <w:pPr/>
      <w:r>
        <w:rPr>
          <w:b w:val="1"/>
          <w:bCs w:val="1"/>
        </w:rPr>
        <w:t xml:space="preserve">podvedená seniorka: </w:t>
      </w:r>
      <w:r>
        <w:rPr/>
        <w:t xml:space="preserve">"Říkám jim, že tolik peněz nemám. Nemůžu vám dát tolik peněz. Nevykládejte že nemáte." </w:t>
      </w:r>
    </w:p>
    <w:p>
      <w:pPr/>
      <w:r>
        <w:rPr>
          <w:b w:val="1"/>
          <w:bCs w:val="1"/>
        </w:rPr>
        <w:t xml:space="preserve">Eva Michalíková, mluvčí PČR Ostrava: </w:t>
      </w:r>
      <w:r>
        <w:rPr/>
        <w:t xml:space="preserve">"Policisté zahájili úkony trestního řízení pro podezření ze spáchání trestného činu podvodu." </w:t>
      </w:r>
    </w:p>
    <w:p>
      <w:pPr/>
      <w:r>
        <w:rPr/>
        <w:t xml:space="preserve">Práce je provedena špatně a majitelka bude muset okapy znovu nechat opravit. Policisté už jsou podvodníkům na stopě. Získali záběry dodávky, kterou jezdí. Pravděpodobně jde o Rumuny. Je možné že se o stejnou věc pokusí i jinde, tak buďte opatrní. </w:t>
      </w:r>
    </w:p>
    <w:p>
      <w:pPr/>
      <w:r>
        <w:rPr/>
        <w:t xml:space="preserve">---</w:t>
      </w:r>
    </w:p>
    <w:p>
      <w:pPr>
        <w:pStyle w:val="Heading1"/>
      </w:pPr>
      <w:r>
        <w:rPr>
          <w:sz w:val="36"/>
          <w:szCs w:val="36"/>
        </w:rPr>
        <w:t xml:space="preserve">F-M dává dopředu vědět, kde se bude měřit rychlost</w:t>
      </w:r>
    </w:p>
    <w:p>
      <w:pPr/>
      <w:r>
        <w:rPr>
          <w:b w:val="1"/>
          <w:bCs w:val="1"/>
        </w:rPr>
        <w:t xml:space="preserve">Strážníci opět začali měřit rychlost na různých místech Frýdku-Místku. Magistrát o tom dává dopředu vědět. Důvodem měření totiž není být represivní, ale preventivní. A přimět řidiče, aby na rizikových místech dodržovali maximální povolenou rychlost. A například u škol a v obytných zónách, byli více opatrní.</w:t>
      </w:r>
    </w:p>
    <w:p>
      <w:pPr/>
      <w:r>
        <w:rPr/>
        <w:t xml:space="preserve">Řidiči ve Frýdku-Místku mohou opět potkávat strážníky  s radarem na různých místech ve městě. </w:t>
      </w:r>
    </w:p>
    <w:p>
      <w:pPr/>
      <w:r>
        <w:rPr>
          <w:b w:val="1"/>
          <w:bCs w:val="1"/>
        </w:rPr>
        <w:t xml:space="preserve">Tomáš Zapletal, vedoucí operativní skupiny MP Frýdek-Místek:</w:t>
      </w:r>
      <w:r>
        <w:rPr/>
        <w:t xml:space="preserve">  "V březnu tohoto roku Městská policie Frýdek-Místek opět  zahájila měření rychlosti na území města i v jeho okrajových oblastech.  Tato opatření jsou prováděna na pečlivě vybraných místech, jejichž relevance  byla posouzena a schválena policejním orgánem. Hlavním cílem této iniciativy je  zmírnit excesivní jednání řidičů v problematických úsecích a zajistit tak  zklidnění dopravy a zvýšení bezpečí ostatních účastníků provozu na pozemních  komunikacích."</w:t>
      </w:r>
    </w:p>
    <w:p>
      <w:pPr/>
      <w:r>
        <w:rPr/>
        <w:t xml:space="preserve">Město chce na řidiče působit hlavně preventivně, aby byli  zodpovědní a dodržovali poctivě rychlost. Dává proto veřejnosti vždy den dopředu  vědět, kde budou strážníci měřit. </w:t>
      </w:r>
    </w:p>
    <w:p>
      <w:pPr/>
      <w:r>
        <w:rPr>
          <w:b w:val="1"/>
          <w:bCs w:val="1"/>
        </w:rPr>
        <w:t xml:space="preserve">Petr Korč (NMFM), primátor Frýdku-Místku:</w:t>
      </w:r>
      <w:r>
        <w:rPr/>
        <w:t xml:space="preserve"> "Město Frýdek-Místek a jeho městská policie provádí měření  rychlosti na různých místech, která jsou problematická. Ale neděláme to  z důvodů toho, abychom zvýšili příjem městské kasy. Děláme to  z důvodu preventivního, abychom zvýšili bezpečnost i škol, tam kde je  velký pohyb dětí, veřejnosti. A abychom potvrdili naše slova, tak vždycky  dáváme vědět dopředu kde se bude měřit. A občané to mohou najít jak na  stránkách města, tak například v aplikaci , která cíleně  distribuuje informace tomu, kdo ty informace chce. A může si přesně nastavit,  co chce, aby mu z té aplikace přicházelo na jeho mobilní telefon."</w:t>
      </w:r>
    </w:p>
    <w:p>
      <w:pPr/>
      <w:r>
        <w:rPr/>
        <w:t xml:space="preserve">Aplikaci  využívají ve městě tisíce lidí. Počet  přečtených zpráv z mnoha oblastí už překročil za 2,5 roku přes 915 tisíc. </w:t>
      </w:r>
    </w:p>
    <w:p>
      <w:pPr/>
      <w:r>
        <w:rPr/>
        <w:t xml:space="preserve">---</w:t>
      </w:r>
    </w:p>
    <w:p>
      <w:pPr>
        <w:pStyle w:val="Heading1"/>
      </w:pPr>
      <w:r>
        <w:rPr>
          <w:sz w:val="36"/>
          <w:szCs w:val="36"/>
        </w:rPr>
        <w:t xml:space="preserve">Klinická farmacie v MNO slaví 10 let</w:t>
      </w:r>
    </w:p>
    <w:p>
      <w:pPr/>
      <w:r>
        <w:rPr>
          <w:b w:val="1"/>
          <w:bCs w:val="1"/>
        </w:rPr>
        <w:t xml:space="preserve">Už 10 let pomáhají doktorům a pacientům v Městské nemocnici Ostrava kliničtí farmaceuti. Ti například posuzují správnou medikaci hospitalizovaných pacientů. Aktuálně je jich v nemocnicích republiky asi 200, potřeba je ale 1 300.</w:t>
      </w:r>
    </w:p>
    <w:p>
      <w:pPr/>
      <w:r>
        <w:rPr/>
        <w:t xml:space="preserve">Posouzení dávek léčiv, jejich podávání nebo třeba zhodnocení  nežádoucích účinků. To je náplň práce klinických farmaceutů. Optimalizaci  užívaných léků konzultují s doktory i pacienty. </w:t>
      </w:r>
    </w:p>
    <w:p>
      <w:pPr/>
      <w:r>
        <w:rPr>
          <w:b w:val="1"/>
          <w:bCs w:val="1"/>
        </w:rPr>
        <w:t xml:space="preserve">Hana Nováková, vedoucí klinické farmacie, MNO</w:t>
      </w:r>
      <w:r>
        <w:rPr/>
        <w:t xml:space="preserve">: „Dále  se zabýváme, jestli nějaký lék třeba nechybí či nepřibývá v té medikaci,  takže musíme sledovat i diagnózy pacientů a vždycky tu medikaci hodnotíme  v celkovém kontextu zdravotního stavu pacienta.“</w:t>
      </w:r>
    </w:p>
    <w:p>
      <w:pPr/>
      <w:r>
        <w:rPr/>
        <w:t xml:space="preserve">Práce klinických farmaceutů závisí na úzké spolupráci  s doktory. V MNO takto spolupracují na 6 odděleních. </w:t>
      </w:r>
    </w:p>
    <w:p>
      <w:pPr/>
      <w:r>
        <w:rPr>
          <w:b w:val="1"/>
          <w:bCs w:val="1"/>
        </w:rPr>
        <w:t xml:space="preserve">Eva Misiorzová, doktorka neurochirurgické ambulance, MNO</w:t>
      </w:r>
      <w:r>
        <w:rPr/>
        <w:t xml:space="preserve">:  „Přínos klinických farmaceutů vnímáme v tom, že šetří náš čas a my ho pak  můžeme věnovat těm pacientům jinak, a co se týká toho našeho oboru konkrétně,  tak v podstatě předcházíme nějakým pooperačním komplikacím a pacient může  být dříve propuštěn domů.“</w:t>
      </w:r>
    </w:p>
    <w:p>
      <w:pPr/>
      <w:r>
        <w:rPr>
          <w:b w:val="1"/>
          <w:bCs w:val="1"/>
        </w:rPr>
        <w:t xml:space="preserve">Hana Nováková, vedoucí klinické farmacie, MNO</w:t>
      </w:r>
      <w:r>
        <w:rPr/>
        <w:t xml:space="preserve">:  „Návrhy změn vždycky komunikujeme a oni je v 99 % vždy vezmou.“</w:t>
      </w:r>
    </w:p>
    <w:p>
      <w:pPr/>
      <w:r>
        <w:rPr/>
        <w:t xml:space="preserve">V Městské nemocnici Ostrava využívají služby  Klinických farmaceutů už téměř 10 let. Jejich  počet se navýšil ze dvou na osm. I přes celkový růst, je jich ale v Česku  potřeba více. </w:t>
      </w:r>
    </w:p>
    <w:p>
      <w:pPr/>
      <w:r>
        <w:rPr>
          <w:b w:val="1"/>
          <w:bCs w:val="1"/>
        </w:rPr>
        <w:t xml:space="preserve">Hana Nováková, vedoucí klinické farmacie, MNO</w:t>
      </w:r>
      <w:r>
        <w:rPr/>
        <w:t xml:space="preserve">:  „Dneska máme asi 44 oddělení klinické farmacie v republice. Budeme jich  potřebovat asi 188, takže máme asi ještě kam kráčet. Je nás asi 200  praktikujících klinických farmaceutů a potřebujeme jich asi 1 300.“</w:t>
      </w:r>
    </w:p>
    <w:p>
      <w:pPr/>
      <w:r>
        <w:rPr/>
        <w:t xml:space="preserve">---</w:t>
      </w:r>
    </w:p>
    <w:p>
      <w:pPr>
        <w:pStyle w:val="Heading1"/>
      </w:pPr>
      <w:r>
        <w:rPr>
          <w:sz w:val="36"/>
          <w:szCs w:val="36"/>
        </w:rPr>
        <w:t xml:space="preserve">V Havířově k zápisu do prvních tříd přišlo přes 600 žáků</w:t>
      </w:r>
    </w:p>
    <w:p>
      <w:pPr/>
      <w:r>
        <w:rPr>
          <w:b w:val="1"/>
          <w:bCs w:val="1"/>
        </w:rPr>
        <w:t xml:space="preserve">V sedmnácti havířovských základních školách se konal zápis do prvních tříd. Úbytek předškoláků město nezaznamenává. Do lavic usedne opět přes 600 dětí. Na základní škole Moravská chtějí otevřít i přípravnou třídu.</w:t>
      </w:r>
    </w:p>
    <w:p>
      <w:pPr/>
      <w:r>
        <w:rPr/>
        <w:t xml:space="preserve">V Havířově by mohlo v září nastoupit do prvních tříd 638 dětí. Barbora Zajacová orientační pohovor s paní učitelkou při zápisu splnila na jedničku.</w:t>
      </w:r>
    </w:p>
    <w:p>
      <w:pPr/>
      <w:r>
        <w:rPr>
          <w:b w:val="1"/>
          <w:bCs w:val="1"/>
        </w:rPr>
        <w:t xml:space="preserve">Barbora Zajacová, budoucí prvňák: </w:t>
      </w:r>
      <w:r>
        <w:rPr/>
        <w:t xml:space="preserve">"Já jsem paní učitelce musela ukázat zvířátka. Já se moc těším na domácí úkoly a výtvarku.”</w:t>
      </w:r>
    </w:p>
    <w:p>
      <w:pPr/>
      <w:r>
        <w:rPr>
          <w:b w:val="1"/>
          <w:bCs w:val="1"/>
        </w:rPr>
        <w:t xml:space="preserve">Gabriela Škutová, učitelka ZŠ Moravská Havířov: </w:t>
      </w:r>
      <w:r>
        <w:rPr/>
        <w:t xml:space="preserve">"My od nich očekáváme matematické představy. Představivost čísla, orientace, větší, menší, vpravo, nalevo, nahoře, dole. Dále zda pozná své jméno napsané tiskacím písmem, zda se zorientuje, zda je to Pavel, nebo Petr.” </w:t>
      </w:r>
    </w:p>
    <w:p>
      <w:pPr/>
      <w:r>
        <w:rPr>
          <w:b w:val="1"/>
          <w:bCs w:val="1"/>
        </w:rPr>
        <w:t xml:space="preserve">Jana Hrejsemnou, rodič: </w:t>
      </w:r>
      <w:r>
        <w:rPr/>
        <w:t xml:space="preserve">"Ve školce mají přípravu dostatečnou a ona je šikovná po bráškovi, takže jsme se nějak speciálně nepřipravovali.”</w:t>
      </w:r>
    </w:p>
    <w:p>
      <w:pPr/>
      <w:r>
        <w:rPr/>
        <w:t xml:space="preserve">Na Základní škole Moravská budou otevírat dvě první třídy. Jelikož ale už nyní vědí, že ve kmenových mateřských školách budou mít děti odklady školní docházky, chtějí otevřít i přípravnou třídu. </w:t>
      </w:r>
    </w:p>
    <w:p>
      <w:pPr/>
      <w:r>
        <w:rPr>
          <w:b w:val="1"/>
          <w:bCs w:val="1"/>
        </w:rPr>
        <w:t xml:space="preserve">Marcela Sasynová, ředitelka ZŠ a MŠ Moravská, Havířov: </w:t>
      </w:r>
      <w:r>
        <w:rPr/>
        <w:t xml:space="preserve">"V minulosti jsme měli přípravnou třídu, je to už opravdu pár let. Ale, co si pamatuji, tak děti už byly zvyklé, byly adaptovány na školní prostředí a první třída se jim dělala mnohem lépe."</w:t>
      </w:r>
    </w:p>
    <w:p>
      <w:pPr/>
      <w:r>
        <w:rPr/>
        <w:t xml:space="preserve">V letošním roce nenastoupilo do prvních tříd 104 předškoláků, kteří dostali odklad. Přípravné třídy jsou součástí ještě tří základních škol. </w:t>
      </w:r>
    </w:p>
    <w:p>
      <w:pPr/>
      <w:r>
        <w:rPr/>
        <w:t xml:space="preserve">---</w:t>
      </w:r>
    </w:p>
    <w:p>
      <w:pPr>
        <w:pStyle w:val="Heading1"/>
      </w:pPr>
      <w:r>
        <w:rPr>
          <w:sz w:val="36"/>
          <w:szCs w:val="36"/>
        </w:rPr>
        <w:t xml:space="preserve">V Jablunkově se sešli otužilci ze tří zemí</w:t>
      </w:r>
    </w:p>
    <w:p>
      <w:pPr/>
      <w:r>
        <w:rPr>
          <w:b w:val="1"/>
          <w:bCs w:val="1"/>
        </w:rPr>
        <w:t xml:space="preserve">Otužilci ze tří zemí se sešli v sobotu odpoledne u splavu na řece Olši v Jablunkově. Za nezvykle teplého počasí tam společně ukončili letošní zimní sezonu. Mnozí si stěžovali, že voda v horské řece je na ně už příliš teplá.</w:t>
      </w:r>
    </w:p>
    <w:p>
      <w:pPr/>
      <w:r>
        <w:rPr/>
        <w:t xml:space="preserve">Lední medvědi, jak si otužilci z Jablunkova říkají, pozvali na svou akci také kolegy z Polska a Slovenska. Společným aprílovým ponorem pak ukončili zimní sezonu, byť počasí už avizovalo léto. Proti loňskému ročníku byla voda teplejší o 4 stupně.</w:t>
      </w:r>
    </w:p>
    <w:p>
      <w:pPr/>
      <w:r>
        <w:rPr>
          <w:b w:val="1"/>
          <w:bCs w:val="1"/>
        </w:rPr>
        <w:t xml:space="preserve">Mario Cinzov, Lední medvědi Jablunkov: </w:t>
      </w:r>
      <w:r>
        <w:rPr/>
        <w:t xml:space="preserve">“Dneska jsme změřili vodu a má kolem 11 stupňů Celsia. Mohou si to vyzkoušet i neotužilci.”</w:t>
      </w:r>
    </w:p>
    <w:p>
      <w:pPr/>
      <w:r>
        <w:rPr/>
        <w:t xml:space="preserve">Mezi otužilce do vody zamířili také zástupci radnice. </w:t>
      </w:r>
    </w:p>
    <w:p>
      <w:pPr/>
      <w:r>
        <w:rPr>
          <w:b w:val="1"/>
          <w:bCs w:val="1"/>
        </w:rPr>
        <w:t xml:space="preserve">Jiří Hamrozi (KDU-ČSL), starosta Jablunkova: </w:t>
      </w:r>
      <w:r>
        <w:rPr/>
        <w:t xml:space="preserve">“Dneska to je sice takové teplé, pro ně určitě teplé, ale věřím, že i pro ty, kteří jsou méně otužilí, tak to bude docela velká výzva.” </w:t>
      </w:r>
    </w:p>
    <w:p>
      <w:pPr/>
      <w:r>
        <w:rPr>
          <w:b w:val="1"/>
          <w:bCs w:val="1"/>
        </w:rPr>
        <w:t xml:space="preserve">Anketa: </w:t>
      </w:r>
      <w:r>
        <w:rPr/>
        <w:t xml:space="preserve">“Dneska byla voda teplá, protože chodím i do studenější vody.”</w:t>
      </w:r>
    </w:p>
    <w:p>
      <w:pPr/>
      <w:r>
        <w:rPr>
          <w:b w:val="1"/>
          <w:bCs w:val="1"/>
        </w:rPr>
        <w:t xml:space="preserve">Anketa: </w:t>
      </w:r>
      <w:r>
        <w:rPr/>
        <w:t xml:space="preserve">“Ta voda byla zimná pro mě, protože jsem šel poprvé, ale bylo to dobré.”</w:t>
      </w:r>
    </w:p>
    <w:p>
      <w:pPr/>
      <w:r>
        <w:rPr>
          <w:b w:val="1"/>
          <w:bCs w:val="1"/>
        </w:rPr>
        <w:t xml:space="preserve">Anketa: </w:t>
      </w:r>
      <w:r>
        <w:rPr/>
        <w:t xml:space="preserve">“Dneska to bylo perfektní, až moc teplá voda na nás otužilce, protože jsme zvyklí na zimní a teď to byla krása.”</w:t>
      </w:r>
    </w:p>
    <w:p>
      <w:pPr/>
      <w:r>
        <w:rPr/>
        <w:t xml:space="preserve">Protože se v řece Olši pod splavem koupou lidé v průběhu celého roku, nechali místní hasiči společně s Povodím Odry na oba břehy nainstalovat záchranné prostředky pro pomoc tonoucím.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4-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2026-09-02T17:51:03+02:00</dcterms:created>
  <dcterms:modified xsi:type="dcterms:W3CDTF">2026-09-02T17:51:03+02:00</dcterms:modified>
</cp:coreProperties>
</file>

<file path=docProps/custom.xml><?xml version="1.0" encoding="utf-8"?>
<Properties xmlns="http://schemas.openxmlformats.org/officeDocument/2006/custom-properties" xmlns:vt="http://schemas.openxmlformats.org/officeDocument/2006/docPropsVTypes"/>
</file>