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Nošovický úsek cyklostezky byl slavnostně otevřen</w:t>
      </w:r>
    </w:p>
    <w:p>
      <w:pPr/>
      <w:r>
        <w:rPr>
          <w:b w:val="1"/>
          <w:bCs w:val="1"/>
        </w:rPr>
        <w:t xml:space="preserve">Sdružení obcí povodí Morávky pět let připravovalo projekt cyklostezky, která by propojila Nošovice, Frýdek-Místek i Ostravu s Beskydami. Letos v dubnu byl v Nošovicích slavnostně otevřen její první úsek. A je na něm spousta věcí k vidění.</w:t>
      </w:r>
    </w:p>
    <w:p>
      <w:pPr/>
      <w:r>
        <w:rPr>
          <w:b w:val="1"/>
          <w:bCs w:val="1"/>
        </w:rPr>
        <w:t xml:space="preserve">Tomáš Novák, cyklokoordinátor MSK:</w:t>
      </w:r>
      <w:r>
        <w:rPr/>
        <w:t xml:space="preserve"> „Máme tady krásný  okruh kolem celé automobilky, a potom dál do Nošovic i pivovar Radegast. A to  nejhlavnější za mě je, že pokud budeme pokračovat do Morávky, tak samotná  přehrada, samotné Beskydy a celé to podhůří.“</w:t>
      </w:r>
    </w:p>
    <w:p>
      <w:pPr/>
      <w:r>
        <w:rPr/>
        <w:t xml:space="preserve">Hlavním důvodem, proč cyklotrasa vznikla, je zajištění  bezpečnosti cyklistů. Ti mohou nově využít vlastní komunikaci namísto silnice  s vysokým provozem. Do centra Nošovic zavítají díky odbočce.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„Samozřejmě jsme i v rámci  obce vybudovali své Radegastové toulky, to jsou různá místa, odpočinkové zóny,  nebo návštěvnická centra pivovaru, do budoucna počítá otevření svého  návštěvnického centra snad i s provozem přes víkend společnost Hyundai. A  samozřejmě se lidé posléze musí někde najíst, takže Radegastův šenk je k tomu  předurčen.“</w:t>
      </w:r>
    </w:p>
    <w:p>
      <w:pPr/>
      <w:r>
        <w:rPr>
          <w:b w:val="1"/>
          <w:bCs w:val="1"/>
        </w:rPr>
        <w:t xml:space="preserve">Tomáš Novák, cyklokoordinátor MSK:</w:t>
      </w:r>
      <w:r>
        <w:rPr/>
        <w:t xml:space="preserve"> „Cyklistika  samotná je na vzestupu, takže ta penetrace cyklistů je všude větší a větší. Za  mě si myslím, že v tomto případě, kdy už máme nějaký celek cyklostezky  hotový, tak bude ještě větší, než byla dosud.“</w:t>
      </w:r>
    </w:p>
    <w:p>
      <w:pPr/>
      <w:r>
        <w:rPr/>
        <w:t xml:space="preserve">Cyklotrasa ale myslí také na zaměstnance pivovaru, nebo  automobilky a nošovické průmyslové zóny.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„Průmyslová zóna je  svým způsobem postavena na to, aby do ní zaměstnanci dojížděli nejen svými  vozidly, ale byl jim umožněn i dojezd na kolech.“</w:t>
      </w:r>
    </w:p>
    <w:p>
      <w:pPr/>
      <w:r>
        <w:rPr/>
        <w:t xml:space="preserve">Cílovou skupinou projektu jsou jak občané mikroregionu  povodí Morávky, tak i turisté, kteří mikroregion navštíví.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2025-12-25T17:33:16+01:00</dcterms:created>
  <dcterms:modified xsi:type="dcterms:W3CDTF">2025-12-25T17:33:16+01:00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