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Těšínské divadlo muselo zrušit své představení ve Stonavě</w:t>
      </w:r>
    </w:p>
    <w:p>
      <w:pPr/>
      <w:r>
        <w:rPr>
          <w:b w:val="1"/>
          <w:bCs w:val="1"/>
        </w:rPr>
        <w:t xml:space="preserve">V neděli 21.4. měla polská scéna Těšínského divadla už po druhé ve své novodobé historii zavítat do Stonavy. Na konci září roku 2019 přijela s představením divadelní hry Ondrášek, Pán Lysé Hory, kterou divákům zahráli pod širým nebem v parku U Domu PZKO. Tentokrát byla na programu hra podle předlohy knihy Karin Lednické Šikmý kostel. Sál Domu PZKO byl ale v 17.00 hod., kdy mělo představení začít prázdný. Představení muselo být na poslední chvíli zrušeno.</w:t>
      </w: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p>
      <w:pPr/>
      <w:r>
        <w:rPr/>
        <w:t xml:space="preserve">---</w:t>
      </w:r>
    </w:p>
    <w:p>
      <w:pPr>
        <w:pStyle w:val="Heading1"/>
      </w:pPr>
      <w:r>
        <w:rPr>
          <w:sz w:val="36"/>
          <w:szCs w:val="36"/>
        </w:rPr>
        <w:t xml:space="preserve">Stonavští krojovaní horníci oslaví 110 let</w:t>
      </w:r>
    </w:p>
    <w:p>
      <w:pPr/>
      <w:r>
        <w:rPr>
          <w:b w:val="1"/>
          <w:bCs w:val="1"/>
        </w:rPr>
        <w:t xml:space="preserve">Stonavští krojovaní horníci letos slaví své 110. výročí svého působení. U té příležitosti se připravuje velkolepá oslava.</w:t>
      </w:r>
    </w:p>
    <w:p>
      <w:pPr/>
      <w:r>
        <w:rPr/>
        <w:t xml:space="preserve">22. března roku 1914 započala historie Spolku krojovaných horníků při obci Stonava. Letos tak spolek slaví 110 let svého působení. U této příležitosti se chystají oslavy podobné těm, které proběhly před deseti lety, kdy spolek slavil stovku.</w:t>
      </w:r>
    </w:p>
    <w:p>
      <w:pPr/>
      <w:r>
        <w:rPr>
          <w:b w:val="1"/>
          <w:bCs w:val="1"/>
        </w:rPr>
        <w:t xml:space="preserve">Tomáš Hejda, místopředseda Spolku krojovaných horníků při obci Stonava: </w:t>
      </w:r>
      <w:r>
        <w:rPr/>
        <w:t xml:space="preserve">„Právě letos oslavíme krásné 110. výročí od založení Hornického spolku ve Stonavě. Oslavy se budou konat 25. května s tradičním hornickým průvodem. Potom bude stužkování, nesmí chybět Hornická hymna, předání ocenění a poté bude následovat bohatý kulturní program tady v parku PZKO ve Stonavě.“</w:t>
      </w:r>
    </w:p>
    <w:p>
      <w:pPr/>
      <w:r>
        <w:rPr>
          <w:b w:val="1"/>
          <w:bCs w:val="1"/>
        </w:rPr>
        <w:t xml:space="preserve">Milan Malich, předseda Spolku krojovaných horníků při obci Stonava:</w:t>
      </w:r>
      <w:r>
        <w:rPr/>
        <w:t xml:space="preserve"> „V programu máme Petra Šišku s kapelou Legendy se vrací, imitátora, máme tam DJ, skákací hrad pro děti, takže si na své přijdou jak mladí, tak i ti dříve narození.“</w:t>
      </w:r>
    </w:p>
    <w:p>
      <w:pPr/>
      <w:r>
        <w:rPr/>
        <w:t xml:space="preserve">Takže nezapomeňte, sobota 25.května 2024, oslavy 110. výročí založení Spolku krojovaných horníků při obci Stonava.</w:t>
      </w:r>
    </w:p>
    <w:p>
      <w:pPr/>
      <w:r>
        <w:rPr/>
        <w:t xml:space="preserve">---</w:t>
      </w:r>
    </w:p>
    <w:p>
      <w:pPr>
        <w:pStyle w:val="Heading1"/>
      </w:pPr>
      <w:r>
        <w:rPr>
          <w:sz w:val="36"/>
          <w:szCs w:val="36"/>
        </w:rPr>
        <w:t xml:space="preserve">Ve Stonavě se odehrál 1. ročník nohejbalového turnaje</w:t>
      </w:r>
    </w:p>
    <w:p>
      <w:pPr/>
      <w:r>
        <w:rPr>
          <w:b w:val="1"/>
          <w:bCs w:val="1"/>
        </w:rPr>
        <w:t xml:space="preserve">Ve Stonavě se uskutečnil první ročník nohejbalového turnaje trojic. Ten do sportovní haly přilákal místní amatérské nadšence, kteří vytvořili pět týmů.</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p>
      <w:pPr/>
      <w:r>
        <w:rPr/>
        <w:t xml:space="preserve">---</w:t>
      </w:r>
    </w:p>
    <w:p>
      <w:pPr>
        <w:pStyle w:val="Heading1"/>
      </w:pPr>
      <w:r>
        <w:rPr>
          <w:sz w:val="36"/>
          <w:szCs w:val="36"/>
        </w:rPr>
        <w:t xml:space="preserve">Mariusz Wałach ponownie prezesem Kongresu Polaków w RC</w:t>
      </w:r>
    </w:p>
    <w:p>
      <w:pPr/>
      <w:r>
        <w:rPr>
          <w:b w:val="1"/>
          <w:bCs w:val="1"/>
        </w:rPr>
        <w:t xml:space="preserve">Sobotnim obradom Zgromadzenia Ogólnego Kongresu Polaków przysłuchiwali się również oficjalni gości - przedstawicielka czeskiego ministerstwa kultury, delegacja światowej Polonii, ustawodawcy polskiego i czeskigo parlamentu czy ambasador Rzeczypospolitej Polski w Pradze, który między innymi podkreślił znaczenie Funduszu Rozwoju Zaolzia.</w:t>
      </w:r>
    </w:p>
    <w:p>
      <w:pPr/>
      <w:r>
        <w:rPr>
          <w:b w:val="1"/>
          <w:bCs w:val="1"/>
        </w:rPr>
        <w:t xml:space="preserve">Mariusz Gniazdowski, ambasador RP w Pradze: </w:t>
      </w:r>
      <w:r>
        <w:rPr/>
        <w:t xml:space="preserve">„Imponujący jest wkład finansowy ze środków prywatnych na działalność funduszu, który zmienił podejście do wspierania finasowego projektów polskich na Zaolziu i może być inspiracją dla środowisk polskich w świecie.” </w:t>
      </w:r>
    </w:p>
    <w:p>
      <w:pPr/>
      <w:r>
        <w:rPr/>
        <w:t xml:space="preserve">Głównymi donatorami funduszu są Bracia Wałachowie. Na projekty polskiej mniejszości fundusz wydał już prawie dwadzieścia dwa i pół miliona koron. </w:t>
      </w:r>
    </w:p>
    <w:p>
      <w:pPr/>
      <w:r>
        <w:rPr/>
        <w:t xml:space="preserve">Na najblizsze cztery lata prezesem Kongresu Polaków ponownie wybrany został Mariusz Wałach. Wcześniej udzielił wywiadu na temat  misji Kongresu. A oto co rozumieją pod tym pojęciem stonawscy uczestnicy sobotniego zgromadzenia. </w:t>
      </w:r>
    </w:p>
    <w:p>
      <w:pPr/>
      <w:r>
        <w:rPr>
          <w:b w:val="1"/>
          <w:bCs w:val="1"/>
        </w:rPr>
        <w:t xml:space="preserve">Bogdan Kokotek, delegat Stonawy: </w:t>
      </w:r>
      <w:r>
        <w:rPr/>
        <w:t xml:space="preserve">„Ja rozumiem to, że naszą misją jest utrzymywanie polskości na Zaolziu,ponieważ uważam, bycie Polakiem, obywatelem Republiki Czeskiej, jest korzystne.” </w:t>
      </w:r>
    </w:p>
    <w:p>
      <w:pPr/>
      <w:r>
        <w:rPr>
          <w:b w:val="1"/>
          <w:bCs w:val="1"/>
        </w:rPr>
        <w:t xml:space="preserve">Wojciech Feber: delegat Stonawy: </w:t>
      </w:r>
      <w:r>
        <w:rPr/>
        <w:t xml:space="preserve">„Misją, zadaniem Kongresu Polaków jest właśnie przemawiać jednym głosem tutaj w środowisku czeskim tak, żeby ta polskość i ta dwujęzyczność na tym terenie ciągle pozostawała.” </w:t>
      </w:r>
    </w:p>
    <w:p>
      <w:pPr/>
      <w:r>
        <w:rPr/>
        <w:t xml:space="preserve">Po wprowadzeniu w Czechach europejskich standartów znacząco poprawiła się sytuacji Polaków na Zaolziu. W tym również ma zasługę Kongres Polaków oraz wspierający go politycy.  </w:t>
      </w:r>
    </w:p>
    <w:p>
      <w:pPr/>
      <w:r>
        <w:rPr>
          <w:b w:val="1"/>
          <w:bCs w:val="1"/>
        </w:rPr>
        <w:t xml:space="preserve">Andrzej Feber, senator Parlamentu RC: </w:t>
      </w:r>
      <w:r>
        <w:rPr/>
        <w:t xml:space="preserve">„Pamiętam ponad 20 lat temu, żeśmy walczyli rownież w Senacie i upominaliśmy się o swe interesy, mianowicie w dziedzinie szkolnictwa, w dziedzinie samorządności, dwujęzyczności. To wszystko już dzisiaj mamy.”</w:t>
      </w:r>
    </w:p>
    <w:p>
      <w:pPr/>
      <w:r>
        <w:rPr/>
        <w:t xml:space="preserve">Działające od czterech lat Centrum Polskie Kongresu Polaków zajmuje się promocją polskiej kultury i dorobku Zaolzia oraz wspieraniem projektów. Kongres ściśle współpracuje z polskim konsulatem w Ostrawie.</w:t>
      </w:r>
    </w:p>
    <w:p>
      <w:pPr/>
      <w:r>
        <w:rPr>
          <w:b w:val="1"/>
          <w:bCs w:val="1"/>
        </w:rPr>
        <w:t xml:space="preserve">Izabella Wołejko-Chwastowicz, konsul generalna RP w Ostrawie:</w:t>
      </w:r>
      <w:r>
        <w:rPr/>
        <w:t xml:space="preserve"> „Tutaj te cztery lata to są takie podwaliny do wybudowania naprawdę silnej organizacji, która przeżyje transformacje zarządzania kulturą w następnych latach.” </w:t>
      </w:r>
    </w:p>
    <w:p>
      <w:pPr/>
      <w:r>
        <w:rPr/>
        <w:t xml:space="preserve">Sprawą, którą wciąż nie udaje się doprowadzić do szczęśliwego końca, jest powrót do historycznej nazwy rzeki Olzy, zmienionej na Olsze.  Delegatów poinformowano, że rozmowy w tej sprawie zostały wznowione.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