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Zápisy do ostravských MŠ jsou většinou 6. a 7. května</w:t>
      </w:r>
    </w:p>
    <w:p>
      <w:pPr/>
      <w:r>
        <w:rPr>
          <w:b w:val="1"/>
          <w:bCs w:val="1"/>
        </w:rPr>
        <w:t xml:space="preserve">Blíží se termín pro zápisy dětí do mateřských škol. V Ostravě ho má většina školek stanoven na 6. a 7. května, je ale nutné dítě nejprve registrovat do celoměstského portálu. Rodiče ale nemusejí mít obavy, protože míst je dostatek.</w:t>
      </w:r>
    </w:p>
    <w:p>
      <w:pPr/>
      <w:r>
        <w:rPr/>
        <w:t xml:space="preserve">Statutární město Ostrava má 23 obvodů, se kterými zřizuje celkem 64 mateřských škol. 18 z nich spadá pod základní školy. 19. dubna byla spuštěna registrace přes portál předškolního vzdělávání, kde si rodiče mohou vybrat termín a čas zápisu. Ty budou většinou 6. a 7. května. Některé obvody ale mají výjimku a zápisy budou jen jeden den. </w:t>
      </w:r>
    </w:p>
    <w:p>
      <w:pPr/>
      <w:r>
        <w:rPr>
          <w:b w:val="1"/>
          <w:bCs w:val="1"/>
        </w:rPr>
        <w:t xml:space="preserve">Andrea Hoffmannová, náměstkyně primátora Ostravy: </w:t>
      </w:r>
      <w:r>
        <w:rPr/>
        <w:t xml:space="preserve">"Máme speciální portál pro zápisy do školek, kde se mohou rodiče podívat na termíny a možnosti jednotlivých školek a přes portál se také zapsat. Mohou také samozřejmě školku navštívit a zapsat se osobně." </w:t>
      </w:r>
    </w:p>
    <w:p>
      <w:pPr/>
      <w:r>
        <w:rPr/>
        <w:t xml:space="preserve">Od letošního roku je spádovost mateřských škol podle městských obvodů. Děti z Pustkovce a Třebovic, kde školky nejsou, spadají do Poruby a Nová Ves pod Mariánské Hory. I děti, které se chystají do školky, by měly zvládat některé věci. </w:t>
      </w:r>
    </w:p>
    <w:p>
      <w:pPr/>
      <w:r>
        <w:rPr>
          <w:b w:val="1"/>
          <w:bCs w:val="1"/>
        </w:rPr>
        <w:t xml:space="preserve">Alena Janíčková, ředitelka MŠ Oty Synka:</w:t>
      </w:r>
      <w:r>
        <w:rPr/>
        <w:t xml:space="preserve"> "Za prvé by dítě mělo zvládat základní hygienické potřeby, tzn. že by nemělo být na plenách, mělo by se umět trochu oblékat a svlékat a mělo by se umět najíst, pracovat se lžící a samo se nakrmit." </w:t>
      </w:r>
    </w:p>
    <w:p>
      <w:pPr/>
      <w:r>
        <w:rPr/>
        <w:t xml:space="preserve">Dětí mezi 3-5 lety žije v Ostravě asi 8600 a z toho jich je 2800 ve věku, kdy jejich předškolní vzdělávání nařizuje zákon. V posledních letech nastupuje do školek zřizovaných Ostravou kolem tří tisíc dětí.  </w:t>
      </w:r>
    </w:p>
    <w:p>
      <w:pPr/>
      <w:r>
        <w:rPr/>
        <w:t xml:space="preserve">---</w:t>
      </w:r>
    </w:p>
    <w:p>
      <w:pPr>
        <w:pStyle w:val="Heading1"/>
      </w:pPr>
      <w:r>
        <w:rPr>
          <w:sz w:val="36"/>
          <w:szCs w:val="36"/>
        </w:rPr>
        <w:t xml:space="preserve">Okolí kostela sv. Ducha v Zábřehu ozdobí jezírko</w:t>
      </w:r>
    </w:p>
    <w:p>
      <w:pPr/>
      <w:r>
        <w:rPr>
          <w:b w:val="1"/>
          <w:bCs w:val="1"/>
        </w:rPr>
        <w:t xml:space="preserve">Další krásný veřejný prostor v Ostravě Jihu vznikne v okolí kostela sv. Ducha v Zábřehu. Dnes jde v podstatě o parkoviště, které se přemění v příjemnou lokalitu s jezírkem a spoustou míst k trávení volného času. Na projektu se podíleli i občané.</w:t>
      </w:r>
    </w:p>
    <w:p>
      <w:pPr/>
      <w:r>
        <w:rPr/>
        <w:t xml:space="preserve">Ostrava Jih má kolem sta tisíc obyvatel a jistě si zaslouží kvalitní veřejný prostor.  Nedávno jsme vás informovali o chystané proměně u Kulturního domu Akord a další místo k setkávání a pobývání obyvatel by mělo vzniknout i kolem kostela sv. Ducha v Zábřehu. Dnes je tam nevzhledné parkoviště.</w:t>
      </w:r>
    </w:p>
    <w:p>
      <w:pPr/>
      <w:r>
        <w:rPr>
          <w:b w:val="1"/>
          <w:bCs w:val="1"/>
        </w:rPr>
        <w:t xml:space="preserve">Hana Tichánková, náměstkyně primátora Ostravy: </w:t>
      </w:r>
      <w:r>
        <w:rPr/>
        <w:t xml:space="preserve">„Plocha před kostelem sv. Ducha si proměnu prostoru zaslouží. Dosavadní stav je pro tuto část města téměř  ostudou. Zároveň rozumím obavám místních obyvatel a návštěvníků kostela a nákupního centra z  nedostatku parkovacích míst, pokud by došlo ke zrušení stávajícího parkoviště před kostelem. Snažili jsme  se proto najít řešení, které by vyhovovalo všem stranám. Vzniknou tak nová parkovací místa, která ovšem  nebudou již dominantou celého prostoru před kostelem, jen jej vhodně doplní. Centrem tak jako v původním  návrhu zůstává velkorysé a vkusné veřejné prostranství s vodním prvkem, stromy a plochou, kterou budou  moci místní obyvatelé využít k setkávání a odpočinku."</w:t>
      </w:r>
    </w:p>
    <w:p>
      <w:pPr/>
      <w:r>
        <w:rPr/>
        <w:t xml:space="preserve">Návrh vzešel z architektonické soutěže a připravilo ho studio m2au. Do  prostoru kolem kostela vnáší výrazný vodní prvek v podobě mělké vodní plochy. Porotě se také líbil univerzální otevřený prostor, ctění osy kostela a její protažení do reprezentativního  předprostoru pomocí komunitního stolu. Porotci při hodnocení návrhu ocenili také nápaditý mobiliář.</w:t>
      </w:r>
    </w:p>
    <w:p>
      <w:pPr/>
      <w:r>
        <w:rPr>
          <w:b w:val="1"/>
          <w:bCs w:val="1"/>
        </w:rPr>
        <w:t xml:space="preserve">Ondřej Vysloužil, ředitel městského ateliéru MAPPA: </w:t>
      </w:r>
      <w:r>
        <w:rPr/>
        <w:t xml:space="preserve">"Autoři toho návrhu využili prázdno v těch otvorech oken k tomu, že ho vyplnili do podoby objektů, které rozeseli po tom náměstí. Nemusíte si toho ani všimnout, ale je to zajímavý benefit." </w:t>
      </w:r>
    </w:p>
    <w:p>
      <w:pPr/>
      <w:r>
        <w:rPr/>
        <w:t xml:space="preserve">Aktuálně probíhá projektová  příprava. Oproti původnímu návrhu došlo na přání obyvatel k navýšení počtu parkovacích míst. Rekonstrukce prostoru by měla proběhnout v roce 2026–2027.</w:t>
      </w:r>
    </w:p>
    <w:p>
      <w:pPr/>
      <w:r>
        <w:rPr/>
        <w:t xml:space="preserve">---</w:t>
      </w:r>
    </w:p>
    <w:p>
      <w:pPr>
        <w:pStyle w:val="Heading1"/>
      </w:pPr>
      <w:r>
        <w:rPr>
          <w:sz w:val="36"/>
          <w:szCs w:val="36"/>
        </w:rPr>
        <w:t xml:space="preserve">Projekt Fajne školní bistro Ostravě závidí i okolní města</w:t>
      </w:r>
    </w:p>
    <w:p>
      <w:pPr/>
      <w:r>
        <w:rPr>
          <w:b w:val="1"/>
          <w:bCs w:val="1"/>
        </w:rPr>
        <w:t xml:space="preserve">Kvalita jídla ve školních jídelnách se v posledních letech výrazně zlepšila a v Ostravě na tom má podíl i velmi oblíbený a úspěšný projekt Fajne školní bistro. Školy objíždějí špičkoví kuchaři a pomáhají kuchařkám s přípravou chutných jídel podle norem a děti jsou nadšené.</w:t>
      </w:r>
    </w:p>
    <w:p>
      <w:pPr/>
      <w:r>
        <w:rPr/>
        <w:t xml:space="preserve">Projekt Fajne školní bistro vznikl v Ostravě už před pěti lety a stal se doslova hitem. Špičkoví kuchaři v čele s Davidem Valíčkem objíždějí školní jídelny a pomáhají řešit nelehký úkol: uvařit zdravý, vyvážený pokrm podle nutričních norem, za stanovené ceny, který hlavně bude dětem i chutnat. </w:t>
      </w:r>
    </w:p>
    <w:p>
      <w:pPr/>
      <w:r>
        <w:rPr>
          <w:b w:val="1"/>
          <w:bCs w:val="1"/>
        </w:rPr>
        <w:t xml:space="preserve">Andrea Hoffmanová, náměstkyně primátora Ostravy: </w:t>
      </w:r>
      <w:r>
        <w:rPr/>
        <w:t xml:space="preserve">"Tento rok jsme si připravili novinku. Bude to online kuchařka, kde budou nafoceny a popsány všechny recepty."</w:t>
      </w:r>
    </w:p>
    <w:p>
      <w:pPr/>
      <w:r>
        <w:rPr/>
        <w:t xml:space="preserve">Tentokrát byla na řadě ZŠ Ostrčilova a šlo už o 14 mentoring v tomto školním roce. Na jídelníčku bylo jarní asijské menu. </w:t>
      </w:r>
    </w:p>
    <w:p>
      <w:pPr/>
      <w:r>
        <w:rPr>
          <w:b w:val="1"/>
          <w:bCs w:val="1"/>
        </w:rPr>
        <w:t xml:space="preserve">David Valíček, šéfkuchař:</w:t>
      </w:r>
      <w:r>
        <w:rPr/>
        <w:t xml:space="preserve"> "Jako hlavní jídlo máme sečuánské kuřátko bez kosti a k tomu kung-pao omáčku a smaženou rýži." </w:t>
      </w:r>
    </w:p>
    <w:p>
      <w:pPr/>
      <w:r>
        <w:rPr>
          <w:b w:val="1"/>
          <w:bCs w:val="1"/>
        </w:rPr>
        <w:t xml:space="preserve">anketa, žáci ZŠ Ostrčilova: </w:t>
      </w:r>
      <w:r>
        <w:rPr/>
        <w:t xml:space="preserve">"Polívka je úplně výborná a mě chutná i to kuře je hodně dobré."</w:t>
      </w:r>
    </w:p>
    <w:p>
      <w:pPr/>
      <w:r>
        <w:rPr/>
        <w:t xml:space="preserve">"Je to fakt dobré, já mám Čínu ráda." </w:t>
      </w:r>
    </w:p>
    <w:p>
      <w:pPr/>
      <w:r>
        <w:rPr/>
        <w:t xml:space="preserve">V rámci mentoringů zajímá lektory i provoz jídelny, průběh přípravy jídel, vhodnost surovin, dochucovací směsi a jejich vhodnost i využívání moderních technologií.</w:t>
      </w:r>
    </w:p>
    <w:p>
      <w:pPr/>
      <w:r>
        <w:rPr>
          <w:b w:val="1"/>
          <w:bCs w:val="1"/>
        </w:rPr>
        <w:t xml:space="preserve">Šárka Kaločová, vedoucí školní jídelny ZŠ Ostrčilova:</w:t>
      </w:r>
      <w:r>
        <w:rPr/>
        <w:t xml:space="preserve"> "Vybíráme s Davidem takové jídlo, které tady ještě nebylo a naši kuchaři si ho netroufají udělat, aby se i zaučili." </w:t>
      </w:r>
    </w:p>
    <w:p>
      <w:pPr/>
      <w:r>
        <w:rPr/>
        <w:t xml:space="preserve">V ostravských základních školách se cena za  oběd pro žáky do 10 let pohybuje v rozmezí 32–35 korun, pro žáky do 14 let v rozmezí 35–37  korun a pro žáky nad 15 let pak 39–50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5-04-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2026-08-13T02:55:35+02:00</dcterms:created>
  <dcterms:modified xsi:type="dcterms:W3CDTF">2026-08-13T02:55:35+02:00</dcterms:modified>
</cp:coreProperties>
</file>

<file path=docProps/custom.xml><?xml version="1.0" encoding="utf-8"?>
<Properties xmlns="http://schemas.openxmlformats.org/officeDocument/2006/custom-properties" xmlns:vt="http://schemas.openxmlformats.org/officeDocument/2006/docPropsVTypes"/>
</file>