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z Těrlicka sehráli turnaj o Sladký míč</w:t>
      </w:r>
    </w:p>
    <w:p>
      <w:pPr/>
      <w:r>
        <w:rPr>
          <w:b w:val="1"/>
          <w:bCs w:val="1"/>
        </w:rPr>
        <w:t xml:space="preserve">Na fotbalovém stadionu se 1. května odehrál tradiční turnaj žáků základních škol o Sladký míč.</w:t>
      </w:r>
    </w:p>
    <w:p>
      <w:pPr/>
      <w:r>
        <w:rPr>
          <w:b w:val="1"/>
          <w:bCs w:val="1"/>
        </w:rPr>
        <w:t xml:space="preserve">Marek Rojčík, předseda sportovní komise obce Těrlicko:</w:t>
      </w:r>
      <w:r>
        <w:rPr/>
        <w:t xml:space="preserve"> “Dnes 1. května jsme uspořádali sportovní komisí ve spolupráci s obcí tradiční turnaj Sladký míč. Je to fotbalový turnaj základních škol, účastní se tady všechny třídy a přijela i jedna třída z Hradiště. Děti jsou rozděleny do tří kategorii, kdy hrají 1. a 2. třídy, 3. až 5. třídy a 6. až 9. třídy. Jako již tradičně děti se těší, dostanou za první místo dort. Připravené jsou i ceny pro nejlepšího brankáře, hráče, střelce, takže děti se snaží.”</w:t>
      </w:r>
    </w:p>
    <w:p>
      <w:pPr/>
      <w:r>
        <w:rPr>
          <w:b w:val="1"/>
          <w:bCs w:val="1"/>
        </w:rPr>
        <w:t xml:space="preserve">Ema Kantorová, fotbalistka: </w:t>
      </w:r>
      <w:r>
        <w:rPr/>
        <w:t xml:space="preserve">“Dneska jsme se sešli na fotbale s klukama. Hraju za sedmou třídu. Je to zábavné a baví mě to, jenže proti deváťákům je to celkem nefér, takže máme malou šanci, ale vede se nám.  Jinak hraju celkově fotbal za Havířov za Gascontrol, ale trénuju za Baník, takže mám v plánu tam přestupovat. Takže se mi vede ve fotbale a baví mě to.” </w:t>
      </w:r>
    </w:p>
    <w:p>
      <w:pPr/>
      <w:r>
        <w:rPr>
          <w:b w:val="1"/>
          <w:bCs w:val="1"/>
        </w:rPr>
        <w:t xml:space="preserve">Anketa: </w:t>
      </w:r>
      <w:r>
        <w:rPr/>
        <w:t xml:space="preserve">“Tu to akci Sladký míč si velice užívám, je to doopravdy dobrá akce. Hraju za 4. B a zatím se nám moc nedaří, ale děláme pro to všechno.”</w:t>
      </w:r>
    </w:p>
    <w:p>
      <w:pPr/>
      <w:r>
        <w:rPr>
          <w:b w:val="1"/>
          <w:bCs w:val="1"/>
        </w:rPr>
        <w:t xml:space="preserve">David Biegun (Naše Těrlicko), starosta Těrlicka: </w:t>
      </w:r>
      <w:r>
        <w:rPr/>
        <w:t xml:space="preserve">“Jak vidíte, tak můžeme být maximálně spokojení, protože je tady plno dětí, rodičů a prarodičů. Máme krásné počasí, takže co víc si přát. Teď ještě, aby nám padly krásné góly, aby se to dětem líbilo a myslím si, že budeme všichni maximálně spokojení. Na závěr bych chtěl říct, že dneska máme 1. května a přesně za měsíc 1. června budeme jako obec pořádat 2. ročník Letních sportovních her. Přijďte. Akce bude ještě větší než v loňském roce a věřím, že si to všichni společně užijeme.”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2026-02-08T11:26:18+01:00</dcterms:created>
  <dcterms:modified xsi:type="dcterms:W3CDTF">2026-02-08T11:26:18+01:00</dcterms:modified>
</cp:coreProperties>
</file>

<file path=docProps/custom.xml><?xml version="1.0" encoding="utf-8"?>
<Properties xmlns="http://schemas.openxmlformats.org/officeDocument/2006/custom-properties" xmlns:vt="http://schemas.openxmlformats.org/officeDocument/2006/docPropsVTypes"/>
</file>