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celého kraje přišli darovat krev</w:t>
      </w:r>
    </w:p>
    <w:p>
      <w:pPr/>
      <w:r>
        <w:rPr>
          <w:b w:val="1"/>
          <w:bCs w:val="1"/>
        </w:rPr>
        <w:t xml:space="preserve">Nedostatečné zásoby krve trápí Krevní centrum Ostrava už delší dobu a navíc začíná období, kdy se každý rok situace ještě zhorší. Proto už tradičně pořádají policisté celokrajskou akci Daruj krev-zachráníš život.</w:t>
      </w:r>
    </w:p>
    <w:p>
      <w:pPr/>
      <w:r>
        <w:rPr/>
        <w:t xml:space="preserve">Krevní centrum Ostrava v Porubě zaplnili policisté ze všech složek i koutů Moravskoslezského kraje. K vidění byly bílé uniformy dopraváků, černé overaly pořádkové služby i civil kriminalistů. Už po šesté se uskutečnila kampaň pořádaná tiskovým odborem Daruj krev-zachráníš život.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"Tento nápad přišel ze strany fakultní nemocnice, kdy jsme byli osloveni, že mají nedostatek krve. Tak jsme spojili síly, oslovili jsme policisty i civilní zaměstnance." </w:t>
      </w:r>
    </w:p>
    <w:p>
      <w:pPr/>
      <w:r>
        <w:rPr>
          <w:b w:val="1"/>
          <w:bCs w:val="1"/>
        </w:rPr>
        <w:t xml:space="preserve">Martin Kořístka, zástupce primáře Krevního centra Ostrava:</w:t>
      </w:r>
      <w:r>
        <w:rPr/>
        <w:t xml:space="preserve"> "Nemocnost klesla, dárci chodí a souvisí to samozřejmě také s poptávkou a ta je bych řekl teď regulovatelná i přesto jsme rádi, když dárci chodí, jak je zvykem." </w:t>
      </w:r>
    </w:p>
    <w:p>
      <w:pPr/>
      <w:r>
        <w:rPr/>
        <w:t xml:space="preserve">V Krevním centru se  sešlo okolo pěti desítek policistů a civilních zaměstnanců, a to nejen z řad letitých dárců, ale 15 z nich bylo darovat krev poprvé.</w:t>
      </w:r>
    </w:p>
    <w:p>
      <w:pPr/>
      <w:r>
        <w:rPr>
          <w:b w:val="1"/>
          <w:bCs w:val="1"/>
        </w:rPr>
        <w:t xml:space="preserve">anketa, policisté:</w:t>
      </w:r>
      <w:r>
        <w:rPr/>
        <w:t xml:space="preserve"> "Zlepšila jsem kondici, tak jsem si řekla, že bych mohla být vhodný dárce."</w:t>
      </w:r>
    </w:p>
    <w:p>
      <w:pPr/>
      <w:r>
        <w:rPr/>
        <w:t xml:space="preserve">"Jsem zdravý, tak proč nedarovat." </w:t>
      </w:r>
    </w:p>
    <w:p>
      <w:pPr/>
      <w:r>
        <w:rPr/>
        <w:t xml:space="preserve">"Já jsem začal při akci s policií a dnes už mám mezi 140 a 160 odběry." </w:t>
      </w:r>
    </w:p>
    <w:p>
      <w:pPr/>
      <w:r>
        <w:rPr/>
        <w:t xml:space="preserve">Začíná teplé počasí, které každý rok přináší zvýšený počet úrazů zejména při sportu a bohužel hlavně přes léto ubývá kvůli dovoleným dárců, tak si určitě udělejte čas a přijďte pomoci doplnit zásoby krve.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vyšly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2-05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2026-05-24T06:52:56+02:00</dcterms:created>
  <dcterms:modified xsi:type="dcterms:W3CDTF">2026-05-24T06:52:56+02:00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