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zahájili už 5. ročník Sdílka</w:t>
      </w:r>
    </w:p>
    <w:p>
      <w:pPr/>
      <w:r>
        <w:rPr>
          <w:b w:val="1"/>
          <w:bCs w:val="1"/>
        </w:rPr>
        <w:t xml:space="preserve">V Porubě slavnostně zahájili už 5. ročník Sdílka. Tato netradiční Pop Up expozice Začala už v roce 2016 na středovém pásu Hl. třídy a od té doby probíhá co dva roky pokaždé na jiném místě obvodu.</w:t>
      </w:r>
    </w:p>
    <w:p>
      <w:pPr/>
      <w:r>
        <w:rPr/>
        <w:t xml:space="preserve">V Porubě začala oblíbená akce Sdílko Poruba. Tentokrát v prostoru u Floridy, kde za pár týdnu začne jeho celková rekonstrukce. Prostřednictvím Sdílka se tak dozvíte, jak bude tato lokalita v budoucnu vypadat. </w:t>
      </w:r>
    </w:p>
    <w:p>
      <w:pPr/>
      <w:r>
        <w:rPr>
          <w:b w:val="1"/>
          <w:bCs w:val="1"/>
        </w:rPr>
        <w:t xml:space="preserve">Lucie Baránková Vilamová, starostka Ostravy-Poruby: </w:t>
      </w:r>
      <w:r>
        <w:rPr/>
        <w:t xml:space="preserve">“Sdílko je originální, netradiční pop up expozice, kde se prezentují místní regionální obchodníci a vždycky je doplňujeme o kontejnery, které se věnují městskému obvodu Poruba, ať už akcím, které jsme udělali, nebo akcím, které plánujeme, aby si je lidé mohli prohlédnout, aby s námi mohli třeba interaktivně spolupracovat na některých věcech. Dneska nám tady můžou ukázat například které projekty se jim nejvíce líbily, které nejvíce oceňují, ale také třeba která místa mají v Porubě rádi a podobně.” </w:t>
      </w:r>
    </w:p>
    <w:p>
      <w:pPr/>
      <w:r>
        <w:rPr>
          <w:b w:val="1"/>
          <w:bCs w:val="1"/>
        </w:rPr>
        <w:t xml:space="preserve">Kristýna Špačková, koordinátorka MA21, MOb Ostravav-Poruba: </w:t>
      </w:r>
      <w:r>
        <w:rPr/>
        <w:t xml:space="preserve">“Součástí Sdílko výstavy je i 3D model Floridy. Je tam taková pochozí terasa, různé kontejnerové kavárničky, kašny, dětské hřiště. Ale je třeba říct, že to je opravdu vizualizace ať úplně to všichni neberou dospalova, že by to mělo vypadat přesně takhle, ale je to ilustrační, aby si lidé dokázali představit, jak to v tom prostoru tady bude vypadat.”</w:t>
      </w:r>
    </w:p>
    <w:p>
      <w:pPr/>
      <w:r>
        <w:rPr/>
        <w:t xml:space="preserve">Na Sdílku se tradičně představují i místní podnikatelé, kteří se ve výstavních kontejnerech střídají co jeden až dva dny. </w:t>
      </w:r>
    </w:p>
    <w:p>
      <w:pPr/>
      <w:r>
        <w:rPr>
          <w:b w:val="1"/>
          <w:bCs w:val="1"/>
        </w:rPr>
        <w:t xml:space="preserve">anketa: prodejci: </w:t>
      </w:r>
      <w:r>
        <w:rPr/>
        <w:t xml:space="preserve">“Sdílko miluji, protože je to možnost ukázat se na domácí půdě. My jsme z ,můžeme ukržt i bylinky Poruby a vlastně město Poruba to dělá hlavně pro obyvatele, takže jsme rádi, že jsme tady a novinky. Máme spoustu nových omáček od třeba višňových s vínem višňovým až po mega brutální Ostravskou krev. //Chodí lidi, zájem je samozřejmě, spousta lidí nás už zná, takže i pokecáme, je to takové příjemné.</w:t>
      </w:r>
    </w:p>
    <w:p>
      <w:pPr/>
      <w:r>
        <w:rPr/>
        <w:t xml:space="preserve">"Nabízíme tady americké sušenky a popcorn a dneska tad od lidí pozorujeme velký zájem. Máme skoro vyprodáno, takže hodnotíme tuto akci jako velmi úspěšnou."</w:t>
      </w:r>
    </w:p>
    <w:p>
      <w:pPr/>
      <w:r>
        <w:rPr/>
        <w:t xml:space="preserve">Nechybí ani různé tvořivé dílny a kulturní vystoupení. </w:t>
      </w:r>
    </w:p>
    <w:p>
      <w:pPr/>
      <w:r>
        <w:rPr>
          <w:b w:val="1"/>
          <w:bCs w:val="1"/>
        </w:rPr>
        <w:t xml:space="preserve">Lucie Baránková Vilamová (ANO), starostka Ostravy-Poruby: </w:t>
      </w:r>
      <w:r>
        <w:rPr/>
        <w:t xml:space="preserve">“Je to takové spojení mnoha věcí Sdílko jako takové, myslím, že je oblíbené především u mladých rodin s dětmi, ale chodí tady v podstatě všechny věkové kategorie jek už jsme si zkusili v těch minulých ročnících. Už můžu prozradit, že dosud to byl pouze porubský projekt, který se konal co dva roky, tak jsme se domluvili s městem, že v příštím roce by se Sdílko mohlo objevit na Prokešově náměstí před novou radnicí.”</w:t>
      </w:r>
    </w:p>
    <w:p>
      <w:pPr/>
      <w:r>
        <w:rPr/>
        <w:t xml:space="preserve">Součástí Sdílka bude také procházka s arboristou, která se uskuteční 23. května v 17 hodin.</w:t>
      </w:r>
    </w:p>
    <w:p>
      <w:pPr/>
      <w:r>
        <w:rPr/>
        <w:t xml:space="preserve">---</w:t>
      </w:r>
    </w:p>
    <w:p>
      <w:pPr>
        <w:pStyle w:val="Heading1"/>
      </w:pPr>
      <w:r>
        <w:rPr>
          <w:sz w:val="36"/>
          <w:szCs w:val="36"/>
        </w:rPr>
        <w:t xml:space="preserve">Mateřské školy patřily zápisům dětí</w:t>
      </w:r>
    </w:p>
    <w:p>
      <w:pPr/>
      <w:r>
        <w:rPr>
          <w:b w:val="1"/>
          <w:bCs w:val="1"/>
        </w:rPr>
        <w:t xml:space="preserve">Porubské mateřské školy patřily zápisům dětí. Rodiče je mohli přihlásit do kterékoli školky v obvodu. Spádovou oblastí je totiž celá Poruba.</w:t>
      </w:r>
    </w:p>
    <w:p>
      <w:pPr/>
      <w:r>
        <w:rPr/>
        <w:t xml:space="preserve">Městský obvod Poruba zřizuje 10 mateřských škol, které poskytují předškolní vzdělávání dětem od 3 let věku na 19 pracovištích. Nabízejí přes 2000 míst a jejich kapacita plně vyhovuje počtu dětí.</w:t>
      </w:r>
    </w:p>
    <w:p>
      <w:pPr/>
      <w:r>
        <w:rPr>
          <w:b w:val="1"/>
          <w:bCs w:val="1"/>
        </w:rPr>
        <w:t xml:space="preserve">Martina Dušková, místostarostka Ostravy-Poruby: </w:t>
      </w:r>
      <w:r>
        <w:rPr/>
        <w:t xml:space="preserve">“My samozřejmě jako zřizovatel pracujeme i s demografickou křivkou, takže si monitorujeme vývoj počtu dětí i ve vztahu ke kapacitám MŠ, takže v tuto chvíli víme, že kapacity našich MŠ jsou dostatečné, takže rodiče se nemusí bát, že by se nedostali a k zápisům do MŠ nemáme úplně nastavený spádový obvod. Spádový obvod je celý městský obvod, celá Poruba.”</w:t>
      </w:r>
    </w:p>
    <w:p>
      <w:pPr/>
      <w:r>
        <w:rPr/>
        <w:t xml:space="preserve">Výběr školky je tak na rodičích, kteří většinou volí tu, kterou mají nejblíže od svého bydliště.</w:t>
      </w:r>
    </w:p>
    <w:p>
      <w:pPr/>
      <w:r>
        <w:rPr>
          <w:b w:val="1"/>
          <w:bCs w:val="1"/>
        </w:rPr>
        <w:t xml:space="preserve">Věra Havelková, ředitelka MŠ Exilu: </w:t>
      </w:r>
      <w:r>
        <w:rPr/>
        <w:t xml:space="preserve">“Tato školka má 105 dětí, máme 7 tříd, 4 jsou speciální a 3 jsou běžné. Speciální třídy se zabývají hlavně dětmi s autismem, dětmi s tělesným a mentálním hendikepem a samozřejmě dětmi s logopedickými vadami. Přijímáme s největší pravděpodobností nějakých 15 dětí do speciálních tříd a na 30 dětí do běžných tříd. Převis je určitě vysoký, určitě bychom byli schopni naplnit ještě druhou budovu.”</w:t>
      </w:r>
    </w:p>
    <w:p>
      <w:pPr/>
      <w:r>
        <w:rPr>
          <w:b w:val="1"/>
          <w:bCs w:val="1"/>
        </w:rPr>
        <w:t xml:space="preserve">Alena Janíčková,</w:t>
      </w:r>
      <w:r>
        <w:rPr>
          <w:b w:val="1"/>
          <w:bCs w:val="1"/>
        </w:rPr>
        <w:t xml:space="preserve">ředitelka MŠ Oty Synka: </w:t>
      </w:r>
      <w:r>
        <w:rPr/>
        <w:t xml:space="preserve">“My jsme velká organizace, máme 3 MŠ. U nás na Oty Synka přijímáme 26 dětí, v MŠ Ludvíka Podéště přijímáme 36 dětí, z toho 8 dětí do speciální třídy a na Otakara Jeremiáše přijímáme 16 dětí.//Děti přijímáme od 3 let do předškolního věku.”</w:t>
      </w:r>
    </w:p>
    <w:p>
      <w:pPr/>
      <w:r>
        <w:rPr/>
        <w:t xml:space="preserve">Speciální třída se zaměřuje na děti s vážnými logopedickými vadami. V této třídě je maximálně 14 dětí, kterým se věnují speciální pedagogové.</w:t>
      </w:r>
    </w:p>
    <w:p>
      <w:pPr/>
      <w:r>
        <w:rPr>
          <w:b w:val="1"/>
          <w:bCs w:val="1"/>
        </w:rPr>
        <w:t xml:space="preserve">Alena Janíčková,</w:t>
      </w:r>
      <w:r>
        <w:rPr>
          <w:b w:val="1"/>
          <w:bCs w:val="1"/>
        </w:rPr>
        <w:t xml:space="preserve">ředitelka MŠ Oty Synka:</w:t>
      </w:r>
      <w:r>
        <w:rPr/>
        <w:t xml:space="preserve"> “Řídíme se podle kritérií, přednost mají děti samozřejmě v posledním roce předškolního věku a řídíme se spádovostí, což je oblast Poruba, Pustkovec a Třebovice.” </w:t>
      </w:r>
    </w:p>
    <w:p>
      <w:pPr/>
      <w:r>
        <w:rPr/>
        <w:t xml:space="preserve">Každé dítě dostalo u zápisu jako překvapení malý dárek.</w:t>
      </w:r>
    </w:p>
    <w:p>
      <w:pPr/>
      <w:r>
        <w:rPr/>
        <w:t xml:space="preserve">---</w:t>
      </w:r>
    </w:p>
    <w:p>
      <w:pPr>
        <w:pStyle w:val="Heading1"/>
      </w:pPr>
      <w:r>
        <w:rPr>
          <w:sz w:val="36"/>
          <w:szCs w:val="36"/>
        </w:rPr>
        <w:t xml:space="preserve">Mladí boxeři se utkali v turnaji Ostrava 2024</w:t>
      </w:r>
    </w:p>
    <w:p>
      <w:pPr/>
      <w:r>
        <w:rPr>
          <w:b w:val="1"/>
          <w:bCs w:val="1"/>
        </w:rPr>
        <w:t xml:space="preserve">V Porubě se uskutečnil mezinárodní turnaj mládeže v boxu Ostrava 24. Určen byl mládeži ve věku 11 až 18 let a zúčastnili se ho boxeři i z Německa a Skotska.</w:t>
      </w:r>
    </w:p>
    <w:p>
      <w:pPr/>
      <w:r>
        <w:rPr/>
        <w:t xml:space="preserve">Mladí boxeři se utkali v kvalitně obsazeném mezinárodním turnaji Ostrava 24. Letos se uskutečnil už IV. ročník a probíhal pod záštitou primátora Ostravy.</w:t>
      </w:r>
    </w:p>
    <w:p>
      <w:pPr/>
      <w:r>
        <w:rPr>
          <w:b w:val="1"/>
          <w:bCs w:val="1"/>
        </w:rPr>
        <w:t xml:space="preserve">Miroslav Torač, organizátor turnaje: </w:t>
      </w:r>
      <w:r>
        <w:rPr/>
        <w:t xml:space="preserve">“Jsme velice rádi, že nám to takhle umožnil. Turnaj je určen pro mládež a je to prakticky od 11 až do 18 let a samozřejmě jsou tady státy, které jsou v naší federaci, což je Skotsko a Německo. Měli tady být státy jako je Maďarsko, Polsko a Slovensko. Bohužel jsou v jiné federaci a bohužel jejich federace jim to zakázala, tak tady nemohli přijít.” </w:t>
      </w:r>
    </w:p>
    <w:p>
      <w:pPr/>
      <w:r>
        <w:rPr/>
        <w:t xml:space="preserve">Pro mladé boxery je každý turnaj s mezinárodní účastí skvělou příležitostí, jak si zlepšit výkony i techniku. </w:t>
      </w:r>
    </w:p>
    <w:p>
      <w:pPr/>
      <w:r>
        <w:rPr>
          <w:b w:val="1"/>
          <w:bCs w:val="1"/>
        </w:rPr>
        <w:t xml:space="preserve">Miroslav Torač, organizátor turnaje:</w:t>
      </w:r>
      <w:r>
        <w:rPr/>
        <w:t xml:space="preserve"> “Němci i Skoti mají senzační fyzickou kondici a jsou pro naše taková vzpruha, aby věděli, co můžou potom od Evropy chtít. Naši kluci určitě dokážou s nimi držet krok, protože svou bojovností nahradí tu kvalitu, kterou mají ti cizinci.”</w:t>
      </w:r>
    </w:p>
    <w:p>
      <w:pPr/>
      <w:r>
        <w:rPr>
          <w:b w:val="1"/>
          <w:bCs w:val="1"/>
        </w:rPr>
        <w:t xml:space="preserve">Viktor Uram, boxer: </w:t>
      </w:r>
      <w:r>
        <w:rPr/>
        <w:t xml:space="preserve">“Na ME bych se chtěl nominovat. Na MČR bylo v mé váze dohromady 7 lidí, všichni byli dost dobří, byli tam někteří i reprezentanti. Popravdě taktiku moc nemám, ale díval jsem se na svého soupeře jak boxuje a trošku jsem rozlouskl jeho styl.”</w:t>
      </w:r>
    </w:p>
    <w:p>
      <w:pPr/>
      <w:r>
        <w:rPr>
          <w:b w:val="1"/>
          <w:bCs w:val="1"/>
        </w:rPr>
        <w:t xml:space="preserve">Josef Hrbáček, rozhodčí: </w:t>
      </w:r>
      <w:r>
        <w:rPr/>
        <w:t xml:space="preserve">“Je to výborně obsazený turnaj. Máme tady německé reprezentanty, je tu družstvo z Glasgow doplněno našimi boxery severomoravské oblasti plus nějací boxeři z Kroměříže, takže velice kvalitně obsazený turnaj. Naši boxeři velice dobře konkurenceschopní. Není to tak jako loni, kdy Skoti nominovali. Letos jsme se na ně dobře připravili."</w:t>
      </w:r>
    </w:p>
    <w:p>
      <w:pPr/>
      <w:r>
        <w:rPr/>
        <w:t xml:space="preserve">Naši boxeři se na mezinárodním turnaji rozhodně neztratili a dokázali, že se umí poprat o medaile i se špičkovými sportovci ze zahraničí.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6-05-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2026-07-08T09:16:49+02:00</dcterms:created>
  <dcterms:modified xsi:type="dcterms:W3CDTF">2026-07-08T09:16:49+02:00</dcterms:modified>
</cp:coreProperties>
</file>

<file path=docProps/custom.xml><?xml version="1.0" encoding="utf-8"?>
<Properties xmlns="http://schemas.openxmlformats.org/officeDocument/2006/custom-properties" xmlns:vt="http://schemas.openxmlformats.org/officeDocument/2006/docPropsVTypes"/>
</file>