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F-M už funguje v nové budově</w:t>
      </w:r>
    </w:p>
    <w:p>
      <w:pPr/>
      <w:r>
        <w:rPr>
          <w:b w:val="1"/>
          <w:bCs w:val="1"/>
        </w:rPr>
        <w:t xml:space="preserve">Frýdek-Místek zrekonstruoval budovu bývalé textilní školy v Těšínské ulici. Zázemí tady našla městská policie a přestupkové oddělení. Práce vyšly na necelých 78 milionů korun. V místě má v budoucnu vzniknout také nový bulvár s napojením na moderní dopravní terminál.</w:t>
      </w:r>
    </w:p>
    <w:p>
      <w:pPr/>
      <w:r>
        <w:rPr/>
        <w:t xml:space="preserve">Městská policie Frýdek-Místek už oficiálně funguje  v nové budově. Strážníkům nabízí mnohem více prostoru, vysoký komfort a  moderní zázemí.</w:t>
      </w:r>
    </w:p>
    <w:p>
      <w:pPr/>
      <w:r>
        <w:rPr>
          <w:b w:val="1"/>
          <w:bCs w:val="1"/>
        </w:rPr>
        <w:t xml:space="preserve">Ivo Kališ, ředitel Městské policie Frýdek-Místek:</w:t>
      </w:r>
      <w:r>
        <w:rPr/>
        <w:t xml:space="preserve"> "Mají tady obrovské šatny, které ve staré budově neměli. Mají  velké skříně, takže se jim tam vleze veškerá výstroj a další náležitosti, které  nosí. Mají pěkné sociální zázemí, záchody, sprchy."</w:t>
      </w:r>
    </w:p>
    <w:p>
      <w:pPr/>
      <w:r>
        <w:rPr>
          <w:b w:val="1"/>
          <w:bCs w:val="1"/>
        </w:rPr>
        <w:t xml:space="preserve">Jiří Kajzar (NMFM), náměstek primátora Frýdku-Místku:</w:t>
      </w:r>
      <w:r>
        <w:rPr/>
        <w:t xml:space="preserve"> "Objekt je v původních konturách, my jsme nic  nepřistavovali, jenom jsme ho v podstatě kompletně zrekonstruovali. Od  elektroinstalace, až po novou střechu, podlahy, prostě sanitu, všechno. Co se  týče ceny, stálo to necelých 78 milionů korun a byly tady opraveny předprostor,  zídky, vzadu parkování a čekáme teď ještě na dodělání výměníku."</w:t>
      </w:r>
    </w:p>
    <w:p>
      <w:pPr/>
      <w:r>
        <w:rPr>
          <w:b w:val="1"/>
          <w:bCs w:val="1"/>
        </w:rPr>
        <w:t xml:space="preserve">Ivo Kališ, ředitel Městské policie Frýdek-Místek:</w:t>
      </w:r>
      <w:r>
        <w:rPr/>
        <w:t xml:space="preserve"> "Teď se nacházíme v operační místnosti, která byla i ve  staré budově, ale je to technologicky pokročilejší. Máme i vyměněny kamery za  nové, s větším rozlišením digitálním, máme tady přivedeny pulty  centralizované ochrany objektů města. Je tady radiostanice na spojení se  strážníky, telefonní ústředna. Takže tady je takové to centrum, ten mozek té  městské policie. Mají k dispozici 88 kamer."</w:t>
      </w:r>
    </w:p>
    <w:p>
      <w:pPr/>
      <w:r>
        <w:rPr/>
        <w:t xml:space="preserve">Strážníkům slouží první patro. V přízemí pak lidé  najdou přestupkové oddělení magistrátu.</w:t>
      </w:r>
      <w:br/>
    </w:p>
    <w:p>
      <w:pPr/>
      <w:r>
        <w:rPr>
          <w:b w:val="1"/>
          <w:bCs w:val="1"/>
        </w:rPr>
        <w:t xml:space="preserve">Ivo Kališ, ředitel Městské policie Frýdek-Místek:</w:t>
      </w:r>
      <w:r>
        <w:rPr/>
        <w:t xml:space="preserve"> "Ve staré budově museli chodit do schodů nahoru, nevěděli ani  pořádně, jak tam jít. Tady je to hned v přízemí, vedle toho kontaktního  centra. Občan stačí, když zazvoní, dostanou se tam na vozíčku, je to  s nimi vyřešeno. Ať už se jedná o řešení o nějakých přestupků anebo  potřebují nějaké rady."</w:t>
      </w:r>
    </w:p>
    <w:p>
      <w:pPr/>
      <w:r>
        <w:rPr>
          <w:b w:val="1"/>
          <w:bCs w:val="1"/>
        </w:rPr>
        <w:t xml:space="preserve">Radek Kaňa (ODS/SPOLU), náměstek ministra vnitra:</w:t>
      </w:r>
      <w:r>
        <w:rPr/>
        <w:t xml:space="preserve"> "Mě těší, že došlo k opravě staré budovy. Je jedno,  jestli je člověk komunálním, krajským nebo celostátním politikem, ale vždycky  má radost, když dojde k opravě nějaké budovy, která nebyla využívána.  Dneska vidíme krásné prostory, které budou sloužit městské policii k tomu,  aby zajišťovala větší bezpečnost ve Frýdku-Místku. Takže přeji, ať se jim tady  daří. A občanům Frýdku-Místku co nejméně pokut za špatné parkování."</w:t>
      </w:r>
    </w:p>
    <w:p>
      <w:pPr/>
      <w:r>
        <w:rPr/>
        <w:t xml:space="preserve">Projekt rekonstrukce vznikl v roce 2018, kdy město  získalo budovu bývalé textilní školy formou směny se společností Slezan  Holding.</w:t>
      </w:r>
      <w:br/>
    </w:p>
    <w:p>
      <w:pPr/>
      <w:r>
        <w:rPr>
          <w:b w:val="1"/>
          <w:bCs w:val="1"/>
        </w:rPr>
        <w:t xml:space="preserve">Jiří Kajzar (NMFM), náměstek primátora Frýdku-Místku:</w:t>
      </w:r>
      <w:r>
        <w:rPr/>
        <w:t xml:space="preserve"> "Je to výsledek memoranda o spolupráci mezi Slezanem holding  a městem Frýdek-Místek. Já bych jim chtěl poděkovat tímto, že ty areály se teď  oživují. Díky našim investicím, díky jejich investicím. Máme v řešení už  další dva areály, kde máme investory. A my jsme tady vstoupili do tohoto areálu  tou naší investicí. A budeme pokračovat tak, že se to stane součástí městské  struktury, jak jsme slíbili."</w:t>
      </w:r>
    </w:p>
    <w:p>
      <w:pPr/>
      <w:r>
        <w:rPr>
          <w:b w:val="1"/>
          <w:bCs w:val="1"/>
        </w:rPr>
        <w:t xml:space="preserve">Petr Korč (NMFM), primátor Frýdku-Místku:</w:t>
      </w:r>
      <w:r>
        <w:rPr/>
        <w:t xml:space="preserve"> "Nová služebna městské policie je prvním z takových  kamenů, základních, stavebních, nové městské čtvrti, která by měla propojit  sídliště Slezská s novým budoucím dopravním terminálem a nádražím, který  by měl spojit bulvár a nové schodiště. A dále se bude moct přes park pokračovat  až k bývalému hotelu Centrum, kde vznikne také nové bydlení. A přes bývalé  autobusové stanoviště se dostanete až do Místku."</w:t>
      </w:r>
    </w:p>
    <w:p>
      <w:pPr/>
      <w:r>
        <w:rPr/>
        <w:t xml:space="preserve">Dalším krokem města bude  rekonstrukce přilehlé křižovatky ulic Těšínská a Slezská. Soukromý investor chce  v lokalitě vystavět nové bytové domy, obchody a služby.</w:t>
      </w:r>
      <w:br/>
    </w:p>
    <w:p>
      <w:pPr/>
      <w:r>
        <w:rPr/>
        <w:t xml:space="preserve">---</w:t>
      </w:r>
    </w:p>
    <w:p>
      <w:pPr>
        <w:pStyle w:val="Heading1"/>
      </w:pPr>
      <w:r>
        <w:rPr>
          <w:sz w:val="36"/>
          <w:szCs w:val="36"/>
        </w:rPr>
        <w:t xml:space="preserve">Výdejna potravinové pomoci ve F-M upravila provoz</w:t>
      </w:r>
    </w:p>
    <w:p>
      <w:pPr/>
      <w:r>
        <w:rPr>
          <w:b w:val="1"/>
          <w:bCs w:val="1"/>
        </w:rPr>
        <w:t xml:space="preserve">Výdejna potravinové pomoci ve Frýdku-Místku kvůli velkému zájmu upravila svůj provoz. Ze dvou dní přešla na pět a zároveň objednává klienty na přesný čas. V místě se tak netvoří fronty a nedochází k žádným konfliktům.</w:t>
      </w:r>
    </w:p>
    <w:p>
      <w:pPr/>
      <w:r>
        <w:rPr/>
        <w:t xml:space="preserve">Výdejna potravinové a materiální pomoci v ulici Malý  Koloredov ve Frýdku-Místku funguje od roku 2018. Donedávna byla otevřena  dvakrát týdně, ale kvůli zvyšujícímu se zájmu to časem přineslo také problémy.</w:t>
      </w:r>
    </w:p>
    <w:p>
      <w:pPr/>
      <w:r>
        <w:rPr>
          <w:b w:val="1"/>
          <w:bCs w:val="1"/>
        </w:rPr>
        <w:t xml:space="preserve">Kamil Liška, Středisko potravinové a materiální  pomoci, Slezská diakonie:</w:t>
      </w:r>
      <w:r>
        <w:rPr/>
        <w:t xml:space="preserve"> "Tvořily se nám tady velké řady, shlukovali se nám lidi,  vznikaly tady drobné problémy a často roztržky. Tak jsme ten systém toho výdeje  změnili. Teď výdej probíhá každý den, lidé jsou dopředu objednaní a přicházejí  mezi 11:00 a 15:00 hodinou." - Kolik těch lidí a jakých se vám tady prostřídá? - "Zhruba za týden se nám tady prostřídá víc než 200 lidí. Teď  se to procento trochu zvětšilo za poslední rok."</w:t>
      </w:r>
    </w:p>
    <w:p>
      <w:pPr/>
      <w:r>
        <w:rPr>
          <w:b w:val="1"/>
          <w:bCs w:val="1"/>
        </w:rPr>
        <w:t xml:space="preserve">Věra Humpolcová, pracovnice Slezské  diakonie:</w:t>
      </w:r>
      <w:r>
        <w:rPr/>
        <w:t xml:space="preserve"> "V 11:00 hodin tady přijdou lidé na výdejnu, prokáží se  papírem, na kterém je napsáno, zda ho mají vydán na měsíc nebo na tři měsíce.  Já to zkontroluji všechno na počítači, odklikám si, co je potřeba, vydám jim  potraviny. A mým přáním je, aby každý klient byl spokojený, i ten poslední."</w:t>
      </w:r>
    </w:p>
    <w:p>
      <w:pPr/>
      <w:r>
        <w:rPr>
          <w:b w:val="1"/>
          <w:bCs w:val="1"/>
        </w:rPr>
        <w:t xml:space="preserve">Marcel Sikora (KDU-ČSL/SPOLU), náměstek primátora  Frýdku-Místku:</w:t>
      </w:r>
      <w:r>
        <w:rPr/>
        <w:t xml:space="preserve"> "Město každoročně finančně podporuje výdejnu potravinové a  materiální pomoci, která je určena lidem v nepříznivé sociální situaci.  Jedná se zejména o seniory, rodiče samoživitele, nízkopříjmové domácnosti, ale  jsou to také lidé bez domova nebo lidé se zdravotním znevýhodněním, či lidé se  závislostmi."</w:t>
      </w:r>
    </w:p>
    <w:p>
      <w:pPr/>
      <w:r>
        <w:rPr/>
        <w:t xml:space="preserve">V rámci pomoci zajišťuje středisko trvanlivé potraviny,  jsou to ale i čerstvé potraviny, hygienické potřeby, či potřeby pro děti.</w:t>
      </w:r>
      <w:br/>
    </w:p>
    <w:p>
      <w:pPr/>
      <w:r>
        <w:rPr>
          <w:b w:val="1"/>
          <w:bCs w:val="1"/>
        </w:rPr>
        <w:t xml:space="preserve">Kamil Liška, Středisko potravinové a materiální  pomoci, Slezská diakonie:</w:t>
      </w:r>
      <w:r>
        <w:rPr/>
        <w:t xml:space="preserve"> "Potraviny získáváme v rámci Potravinové banky Ostrava,  se kterou máme smlouvu. Každý den se sváží potraviny z obchodů  z Frýdku-Místku. My využíváme čtyři obchody tady ve Frýdku-Místku. Jsou to všechno potraviny, kterým končí expirace. Takže ty  obchody, místo, aby ty potraviny vyhodili, tak je dávají nám a my je vydáváme  klientům."</w:t>
      </w:r>
    </w:p>
    <w:p>
      <w:pPr/>
      <w:r>
        <w:rPr>
          <w:b w:val="1"/>
          <w:bCs w:val="1"/>
        </w:rPr>
        <w:t xml:space="preserve">Marcel Sikora (KDU-ČSL/SPOLU), náměstek primátora  Frýdku-Místku:</w:t>
      </w:r>
      <w:r>
        <w:rPr/>
        <w:t xml:space="preserve"> "Doposud se potraviny vydávaly v úterý a v pátek  v dopoledních hodinách a tady se před výdejnou shromažďovalo velké  množství osob. Na což jsme zaznamenali několik stížností ze stran obyvatel  města právě z této lokality. A já jsem rád, že právě Slezská diakonie  přešla na nový způsob výdeje potravin, kdy došlo k navýšení počtu  výdejních dní a dalším krokem byl také přechod na elektronický způsob  objednávání, čímž se podařilo předejít shlukování lidí, které sebou logicky  neslo vyšší riziko konfliktů a problémů."</w:t>
      </w:r>
    </w:p>
    <w:p>
      <w:pPr/>
      <w:r>
        <w:rPr/>
        <w:t xml:space="preserve">O tom, kdo má nárok na pomoc, rozhoduje sociální odbor,  OSPOD nebo úřad práce.</w:t>
      </w:r>
      <w:br/>
    </w:p>
    <w:p>
      <w:pPr/>
      <w:r>
        <w:rPr/>
        <w:t xml:space="preserve">---</w:t>
      </w:r>
    </w:p>
    <w:p>
      <w:pPr>
        <w:pStyle w:val="Heading1"/>
      </w:pPr>
      <w:r>
        <w:rPr>
          <w:sz w:val="36"/>
          <w:szCs w:val="36"/>
        </w:rPr>
        <w:t xml:space="preserve">Ve F-M se udržuje na 170 hektarů travnatých ploch</w:t>
      </w:r>
    </w:p>
    <w:p>
      <w:pPr/>
      <w:r>
        <w:rPr>
          <w:b w:val="1"/>
          <w:bCs w:val="1"/>
        </w:rPr>
        <w:t xml:space="preserve">Jarní počasí letos přišlo o něco dřív než loni. Díky tomu vyjely do ulic Frýdku-Místku také dříve sekačky na trávu. Pravidelné kosení je opět v plném proudu. Pracovníci technických služeb v průběhu sezóny udržují na 170 hektarů travnatých ploch.</w:t>
      </w:r>
    </w:p>
    <w:p>
      <w:pPr/>
      <w:r>
        <w:rPr/>
        <w:t xml:space="preserve">Sekačky na trávu a pracovníci s křovinořezy se už více  než měsíc pohybují po Frýdku-Místku.</w:t>
      </w:r>
    </w:p>
    <w:p>
      <w:pPr/>
      <w:r>
        <w:rPr>
          <w:b w:val="1"/>
          <w:bCs w:val="1"/>
        </w:rPr>
        <w:t xml:space="preserve">Lukáš Slíva (KDU-ČSL/SPOLU), náměstek primátora  Frýdku-Místku:</w:t>
      </w:r>
      <w:r>
        <w:rPr/>
        <w:t xml:space="preserve"> "Město Frýdek-Místek ve spolupráci s technickými  službami zajišťuje kosení travnatých ploch o celkové rozloze cirka 170 hektarů.  V podstatě existuje pravidelný harmonogram, podle kterého se sečení řídí."</w:t>
      </w:r>
    </w:p>
    <w:p>
      <w:pPr/>
      <w:r>
        <w:rPr>
          <w:b w:val="1"/>
          <w:bCs w:val="1"/>
        </w:rPr>
        <w:t xml:space="preserve">Radim Svoboda, vedoucí provozu zeleň TS  F-M: </w:t>
      </w:r>
      <w:r>
        <w:rPr/>
        <w:t xml:space="preserve">"Nejintenzivněji jsou  udržované parkové a parterové trávníky. Ty jsou o velikosti asi 120 hektarů a  extenzivně pak udržujeme zbytek, což jsou většinou luční porosty a doprovodná  zeleň komunikací. Letos, protože nástup jara byl rychlý, tak seče jsme začali  již 15. dubna. Momentálně máme parterové plochy posekány, to znamená první seč,  další seč bude následovat. Momentálně děláme největší plochy, to je ta  sídlištní zeleň, ty parkové trávníky, které máme kolem 100 hektarů. A  momentálně jsme asi na 60 procentech plochy, co máme posekáno. Pro letošní rok  je plánováno u těch parkových trávníků 3 seče, u těch parterových pak pět sečí."</w:t>
      </w:r>
    </w:p>
    <w:p>
      <w:pPr/>
      <w:r>
        <w:rPr/>
        <w:t xml:space="preserve">U extenzivních ploch  se pak provedou dvě až tři seče během sezóny. Na údržbě se podílí na 3 desítky  pracovníků.</w:t>
      </w:r>
      <w:br/>
    </w:p>
    <w:p>
      <w:pPr/>
      <w:r>
        <w:rPr>
          <w:b w:val="1"/>
          <w:bCs w:val="1"/>
        </w:rPr>
        <w:t xml:space="preserve">Lukáš Slíva (KDU-ČSL/SPOLU), náměstek primátora  Frýdku-Místku:</w:t>
      </w:r>
      <w:r>
        <w:rPr/>
        <w:t xml:space="preserve"> "Sekačky jsou nastaveny tak, aby nekosily trávu příliš nízko  a nedocházelo tak k poškozování toho travního drnu. Velice populární je  také technika mulčování, kdy v podstatě ta pokosená tráva je sekačkou  rozmělněna na drobné části a ty jsou ponechány na místě. Má to takový efekt, že  v těch letních měsících v horkém období nevysychá ten trávník."</w:t>
      </w:r>
    </w:p>
    <w:p>
      <w:pPr/>
      <w:r>
        <w:rPr/>
        <w:t xml:space="preserve">Sesbíraná posekaná tráva se pak vozí k dalšímu  zpracování do kompostárny na Frýdeckou skládku.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2025-12-19T12:00:19+01:00</dcterms:created>
  <dcterms:modified xsi:type="dcterms:W3CDTF">2025-12-19T12:00:19+01:00</dcterms:modified>
</cp:coreProperties>
</file>

<file path=docProps/custom.xml><?xml version="1.0" encoding="utf-8"?>
<Properties xmlns="http://schemas.openxmlformats.org/officeDocument/2006/custom-properties" xmlns:vt="http://schemas.openxmlformats.org/officeDocument/2006/docPropsVTypes"/>
</file>