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Čeladenští hasiči dostali ke stovce opravenou zbrojnici</w:t>
      </w:r>
    </w:p>
    <w:p>
      <w:pPr/>
      <w:r>
        <w:rPr>
          <w:b w:val="1"/>
          <w:bCs w:val="1"/>
        </w:rPr>
        <w:t xml:space="preserve">Sbor dobrovolných hasičů v Čeladné slaví letos 100. výročí založení. I když se hlavní oslavy uskuteční v červnu, dopředu už si mohli převzít dárek - opravené zázemí uvnitř hasičské zbrojnice.</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2026-03-26T06:26:23+01:00</dcterms:created>
  <dcterms:modified xsi:type="dcterms:W3CDTF">2026-03-26T06:26:23+01:00</dcterms:modified>
</cp:coreProperties>
</file>

<file path=docProps/custom.xml><?xml version="1.0" encoding="utf-8"?>
<Properties xmlns="http://schemas.openxmlformats.org/officeDocument/2006/custom-properties" xmlns:vt="http://schemas.openxmlformats.org/officeDocument/2006/docPropsVTypes"/>
</file>