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21.6.2024,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Jesenický expres</w:t>
      </w:r>
    </w:p>
    <w:p>
      <w:pPr>
        <w:pStyle w:val="Heading1"/>
      </w:pPr>
      <w:r>
        <w:rPr>
          <w:sz w:val="36"/>
          <w:szCs w:val="36"/>
        </w:rPr>
        <w:t xml:space="preserve">Felinoterapie v krnovské nemocnici</w:t>
      </w:r>
    </w:p>
    <w:p>
      <w:pPr/>
      <w:r>
        <w:rPr>
          <w:b w:val="1"/>
          <w:bCs w:val="1"/>
        </w:rPr>
        <w:t xml:space="preserve">Animoterapie jsou v posledních letech stále oblíbenější podpůrné léčebné metody, spočívající v kontaktu nemocného se zvířetem. Patří sem například canisterapie, hippoterapie, či felinoterapie. Pomáhají v léčebnách nebo domovech seniorů a v poslední době pronikají do klasických nemocnic.</w:t>
      </w:r>
    </w:p>
    <w:p>
      <w:pPr/>
      <w:r>
        <w:rPr/>
        <w:t xml:space="preserve">  Poslední  jmenovanou, felinoterapii neboli terapii, využívající kontaktu s  kočkou, zavádí také krnovská nemocnice.</w:t>
      </w:r>
    </w:p>
    <w:p>
      <w:pPr/>
      <w:r>
        <w:rPr>
          <w:b w:val="1"/>
          <w:bCs w:val="1"/>
        </w:rPr>
        <w:t xml:space="preserve">Marie  Žaloudíková, náměstkyně ředitele pro léčebnou péči: </w:t>
      </w:r>
      <w:r>
        <w:rPr/>
        <w:t xml:space="preserve">„Je  to vždycky taková elegantní podpůrná, jak jste řekl, metoda  rehabilitační, která pomáhá pacientům třeba s mozkovou obrnou,  ať už je to jakéhokoli původu. Ať už jsou to děti s dětskou  mozkovou obrnou nebo jsou to pacienti po úrazech, vždycky jim to  přinese celkové uvolnění toho svalstva a zlepšení hybnosti.  Pomáhá fyzicky i psychicky, od koní přes hipoterapii a  canisterapii jsme se dostali až k felinoterapii.“</w:t>
      </w:r>
    </w:p>
    <w:p>
      <w:pPr/>
      <w:r>
        <w:rPr/>
        <w:t xml:space="preserve">  Svou  modrookou kočičku Elis plemene ragdoll přinesla poprvé na  oddělení dlouhodobé intenzivní ošetřovatelské péče sestra  Veronika Štěpáníková.</w:t>
      </w:r>
    </w:p>
    <w:p>
      <w:pPr/>
      <w:r>
        <w:rPr>
          <w:b w:val="1"/>
          <w:bCs w:val="1"/>
        </w:rPr>
        <w:t xml:space="preserve">  Veronika  Štěpáníková, sestra, felinoterapeutka: </w:t>
      </w:r>
      <w:r>
        <w:rPr/>
        <w:t xml:space="preserve">„Já se zajímám  velice intenzivně o bazální stimulace tady na tomto oddělení a  přišlo mi to zajímavé, že bychom mohli pomocí té kočičky  nějak aktivizovat pacienty a zajišťovat jim tady nějaký program.  Dostala se ke mně informace, že existuje forma felinoterapie s  kočkami, které mohou docházet za pacienty i na tohle oddělení.“</w:t>
      </w:r>
    </w:p>
    <w:p>
      <w:pPr/>
      <w:r>
        <w:rPr>
          <w:b w:val="1"/>
          <w:bCs w:val="1"/>
        </w:rPr>
        <w:t xml:space="preserve">  Lada  Krausová, pečovatelka o kočičku: </w:t>
      </w:r>
      <w:r>
        <w:rPr/>
        <w:t xml:space="preserve">„Když jdeme tedy na oddělení,  tak je důležité před tím, aby nedostávala najíst, snažíme se  jí doma zabavit, aby tady na pacientech byla v klidu, dopředu jí  vyčesáváme z hygienických důvodů. Doma odpočívá, má přístup  úplně všude, spí s námi v posteli, vydrží s námi spát úplně  celou noc a během dne spí přibližně 12 hodin.“</w:t>
      </w:r>
    </w:p>
    <w:p>
      <w:pPr/>
      <w:r>
        <w:rPr/>
        <w:t xml:space="preserve">  Kontakt  s kočičkou posiluje jemnou notoriku a má výrazné antistresové a  relaxační účinky. Například u této pacientky s úrazem mozku  po pádu ze schodů.</w:t>
      </w:r>
    </w:p>
    <w:p>
      <w:pPr/>
      <w:r>
        <w:rPr>
          <w:b w:val="1"/>
          <w:bCs w:val="1"/>
        </w:rPr>
        <w:t xml:space="preserve">  Olga  Kurečková, vrchní sestra DIOP: </w:t>
      </w:r>
      <w:r>
        <w:rPr/>
        <w:t xml:space="preserve">„Je pozorovatelné zlepšení u  této paní, je více kontaktní, usmívá se, vyloženě profituje z  této terapie.“</w:t>
      </w:r>
    </w:p>
    <w:p>
      <w:pPr/>
      <w:r>
        <w:rPr/>
        <w:t xml:space="preserve">  Vhodná  kočička musí být speciálně vybraná, vycvičená a lékařsky kontrolovaná.</w:t>
      </w:r>
    </w:p>
    <w:p>
      <w:pPr/>
      <w:r>
        <w:rPr>
          <w:b w:val="1"/>
          <w:bCs w:val="1"/>
        </w:rPr>
        <w:t xml:space="preserve">Marie  Žaloudíková, náměstkyně ředitele pro léčebnou péči: "</w:t>
      </w:r>
      <w:r>
        <w:rPr/>
        <w:t xml:space="preserve">Kočička je speciální úplně celá, je to zvláštní plemeno,  které je tady pro to velmi vhodné, kočka, která má velmi klidnou  povahu, která se nechá do nekonečna hladit a manipulovat s  pacienty, pro které je to vlastně jediný kontakt s takovým  civilním životem, rozvíjí jejich jemnou motoriku a určitě jim  přináší i psychické uvolnění. To je pro pacienty na dlouhodobé  intenzivní ošetřovatelské péči velmi důležité.“</w:t>
      </w:r>
    </w:p>
    <w:p>
      <w:pPr/>
      <w:r>
        <w:rPr/>
        <w:t xml:space="preserve">  Celá  přínosná terapeutická metoda má jeden jediný zápor – dosud  ji k proplácení neuznaly naše zdravotní pojišťovny.</w:t>
      </w:r>
    </w:p>
    <w:p>
      <w:pPr/>
      <w:r>
        <w:rPr/>
        <w:t xml:space="preserve">---</w:t>
      </w:r>
    </w:p>
    <w:p>
      <w:pPr>
        <w:pStyle w:val="Heading1"/>
      </w:pPr>
      <w:r>
        <w:rPr>
          <w:sz w:val="36"/>
          <w:szCs w:val="36"/>
        </w:rPr>
        <w:t xml:space="preserve">6. ročník uměleckého festivalu Jes Art v Janovicích</w:t>
      </w:r>
    </w:p>
    <w:p>
      <w:pPr/>
      <w:r>
        <w:rPr>
          <w:b w:val="1"/>
          <w:bCs w:val="1"/>
        </w:rPr>
        <w:t xml:space="preserve">Malíři, sochaři, fotografové, řezbáři, výtvarníci a představitelé noha dalších odvětví umění se již pošesté sjeli do Janovic u Rýmařova. Ve westernovém kempu Indiana se konal další ročník uměleckého festivalu Jes Art. Svou pestrostí a záběrem zaujal každého návštěvníka.</w:t>
      </w:r>
    </w:p>
    <w:p>
      <w:pPr/>
      <w:r>
        <w:rPr/>
        <w:t xml:space="preserve">  Festival  je zaměřený na tvorbu umělců z Jeseníků i širokého okolí.</w:t>
      </w:r>
    </w:p>
    <w:p>
      <w:pPr/>
      <w:r>
        <w:rPr>
          <w:b w:val="1"/>
          <w:bCs w:val="1"/>
        </w:rPr>
        <w:t xml:space="preserve">Lída  Ondrašíková, vystavující malířka a organizátorka akce: </w:t>
      </w:r>
      <w:r>
        <w:rPr/>
        <w:t xml:space="preserve">„Mají  možnost vystavovat cokoli, mají možnost dělat workshopy,  představovat lidem práci, cokoli chtějí. Jsou tady umělci, kteří  malují, fotografují, sochaři, máme tady uměleckého slévače,  mýdlárna právě otvírá svůj stánek, je tady toho spousta.“</w:t>
      </w:r>
    </w:p>
    <w:p>
      <w:pPr/>
      <w:r>
        <w:rPr/>
        <w:t xml:space="preserve">  Celou  akci zahájilo interaktivní divadlo pohádkou pro děti, následované  ukázkou westernových disciplín mistra Evropy Jindřicha Zobla.  Pestrá  přehlídka umění, řemesel a workshopů pod širým nebem nabídla  celou škálu umělecké tvorby.</w:t>
      </w:r>
    </w:p>
    <w:p>
      <w:pPr/>
      <w:r>
        <w:rPr>
          <w:b w:val="1"/>
          <w:bCs w:val="1"/>
        </w:rPr>
        <w:t xml:space="preserve">  František  Perdok, vystavující umělec, Brno: „</w:t>
      </w:r>
      <w:r>
        <w:rPr/>
        <w:t xml:space="preserve">K vidění tady máme několik  produktů, třeba záležitosti, které tvoříme v naší dílně,  jsou to drobné výrobky pro použití do kuchyně, prkýnka a tak  dále, no a potom tady máme tvorbu drahé polovičky, to znamená  obrazy, levandulovou vodu, výrobky, které se dělají s pomocí  ještě dalších sukulentů a tak dále, no a pak tady máme  marmeládu, meruňkovou s příchutí zázvoru nebo máty, no a občas  se povede nějaká pěkná fotka, to je z Hvaru.“</w:t>
      </w:r>
    </w:p>
    <w:p>
      <w:pPr/>
      <w:r>
        <w:rPr>
          <w:b w:val="1"/>
          <w:bCs w:val="1"/>
        </w:rPr>
        <w:t xml:space="preserve">Tereza  Valášková, Janovice: </w:t>
      </w:r>
      <w:r>
        <w:rPr/>
        <w:t xml:space="preserve">„Je to keramická hmota, která vlastně se  odlívá do formy. Forma se skládá z 200 let starého voskového  srdíčka a vlastně to malujeme akrylovými a křídovými barvami.  Takže je to taková úžasná práce kreativní. Všechno si  vyrábíme sami, chceme to rozvíjet dále, zatmí máme tyto  kousky.“</w:t>
      </w:r>
    </w:p>
    <w:p>
      <w:pPr/>
      <w:r>
        <w:rPr>
          <w:b w:val="1"/>
          <w:bCs w:val="1"/>
        </w:rPr>
        <w:t xml:space="preserve">Jakub  Čech, vystavující výtvarník: </w:t>
      </w:r>
      <w:r>
        <w:rPr/>
        <w:t xml:space="preserve">„Oproti loňskému roku hlavně  ty stínované do detailu a fakt i obrovské A trojky. Architekturu a  už jsem i přesedlal na ty stínované detaily.“</w:t>
      </w:r>
    </w:p>
    <w:p>
      <w:pPr/>
      <w:r>
        <w:rPr>
          <w:b w:val="1"/>
          <w:bCs w:val="1"/>
        </w:rPr>
        <w:t xml:space="preserve">  Štěpán  Mikulka, fotograf: </w:t>
      </w:r>
      <w:r>
        <w:rPr/>
        <w:t xml:space="preserve">„Tak mám tady takový menší soubor  fotografií, které se běžně objevují na těch výstavách. Ta  kolekce se jmenuje Divoká Evropa, nebo Hledání divočiny, jsou  tady zvířata převážně z Jeseníků, ale najdeme tady třeba  Kamčatského medvěda, najdeme tady vlky z pomezí Ukrajiny a  Polska, tuším, že tady je i nějaká Francie, Plameňák růžový  tady je.“</w:t>
      </w:r>
    </w:p>
    <w:p>
      <w:pPr/>
      <w:r>
        <w:rPr>
          <w:b w:val="1"/>
          <w:bCs w:val="1"/>
        </w:rPr>
        <w:t xml:space="preserve">  Dana  Rygarová„ Olomouc, Ludvíkov: </w:t>
      </w:r>
      <w:r>
        <w:rPr/>
        <w:t xml:space="preserve">„Všechno možné. Ze dřeva, z  drátů a všechno, co se týká Jeseníků, jsou to drsné jesenické  šperky.“</w:t>
      </w:r>
    </w:p>
    <w:p>
      <w:pPr/>
      <w:r>
        <w:rPr>
          <w:b w:val="1"/>
          <w:bCs w:val="1"/>
        </w:rPr>
        <w:t xml:space="preserve">  Lída  Ondrašíková, vystavující malířka a organizátorka akce: </w:t>
      </w:r>
      <w:r>
        <w:rPr/>
        <w:t xml:space="preserve">„Já  tady dneska vystavují svoje prstomalby, obrazy olejovou technikou  malované. Já své obrazy maluji prsty, je to velice rychlá  technika. Je to energické, musí to být rychle hotové a musí to  být na jeden zátah. Ty barvy nesmí začít schnout, protože pak  už by se nikdy nepromíchaly a netvořily by ten cílený efekt.“</w:t>
      </w:r>
    </w:p>
    <w:p>
      <w:pPr/>
      <w:r>
        <w:rPr/>
        <w:t xml:space="preserve">  Celou  akci i přes chvilkovou nepřízeň počasí provázely koncerty  písničkářů i tanečníků, výtvarného tvoření se mohly  účastnit děti i dospělí.</w:t>
      </w:r>
    </w:p>
    <w:p>
      <w:pPr/>
      <w:r>
        <w:rPr/>
        <w:t xml:space="preserve">---</w:t>
      </w:r>
    </w:p>
    <w:p>
      <w:pPr>
        <w:pStyle w:val="Heading1"/>
      </w:pPr>
      <w:r>
        <w:rPr>
          <w:sz w:val="36"/>
          <w:szCs w:val="36"/>
        </w:rPr>
        <w:t xml:space="preserve">Cyklotour Na kole dětem</w:t>
      </w:r>
    </w:p>
    <w:p>
      <w:pPr/>
      <w:r>
        <w:rPr>
          <w:b w:val="1"/>
          <w:bCs w:val="1"/>
        </w:rPr>
        <w:t xml:space="preserve">Již popatnácté projel Josef Zimovčák a vysokém kole se svým pelotonem celou Českou republiku. Deset etap jeho cyklotour projelo ze středočeské obce Družec až do jihomoravského Hodonína. Hlavním cílem veřejné charitativní akce je podpora onkologicky nemocných dětí a jejich rodin.</w:t>
      </w:r>
    </w:p>
    <w:p>
      <w:pPr/>
      <w:r>
        <w:rPr/>
        <w:t xml:space="preserve">  Čtvrtá  etapa byla jednou z nejdelších, měla 122 km a směřovala z  Bruntálu do Fulneku.</w:t>
      </w:r>
    </w:p>
    <w:p>
      <w:pPr/>
      <w:r>
        <w:rPr>
          <w:b w:val="1"/>
          <w:bCs w:val="1"/>
        </w:rPr>
        <w:t xml:space="preserve">  Petr  Rys (STAN), místostarosta Bruntálu: </w:t>
      </w:r>
      <w:r>
        <w:rPr/>
        <w:t xml:space="preserve">„Je naprosto skvělé, že  cyklotour Na kole dětem opět zavítala do Bruntálu. Pamatuji si,  že poprvé tady byli v roce 2012 a od té doby Pepa Zimovčák se  svým týmem, který je stabilní, stálý, ale o s těmi ostatními,  kteří se přidávají během všech jízd, které absolvují po  celé České republice, tak vybrali mnoho milionů korun na pomoc  onkologicky nemocným dětem a za to jim patří nesmírný dík.“</w:t>
      </w:r>
    </w:p>
    <w:p>
      <w:pPr/>
      <w:r>
        <w:rPr/>
        <w:t xml:space="preserve">  Cyklotour  vyráží za každého počasí a ani letos to účastníci neměli  jednoduché.</w:t>
      </w:r>
    </w:p>
    <w:p>
      <w:pPr/>
      <w:r>
        <w:rPr>
          <w:b w:val="1"/>
          <w:bCs w:val="1"/>
        </w:rPr>
        <w:t xml:space="preserve">  Josef  Zimovčák, mistr světa, zakladatel cyklotour:</w:t>
      </w:r>
      <w:r>
        <w:rPr/>
        <w:t xml:space="preserve"> „Tak čtvrtá  etapa, začali jsme v Kravařích a pršelo.  Pršelo, předpověď  byla velmi dramatická, sto procent vody. My jsme vyrazili a kupodivu  na první zastávce, kdy jsme byli už takoví velmi zmoklí, začalo  se jet lépe a v Šumperku dokonce už vykouklo sluníčko a k vám  jsme přijížděli poměrně velmi kvalitně. Takže jakoby nám  někdo z vrchu přál, hlavně tomu projektu, i tou smyslností a  všechna ta náměstí, ty děti. Děkuji městu Bruntálu za skvělé  přivítání a samozřejmě i za to partnerství a pomoc, která už  trvá 8 let."</w:t>
      </w:r>
    </w:p>
    <w:p>
      <w:pPr/>
      <w:r>
        <w:rPr>
          <w:b w:val="1"/>
          <w:bCs w:val="1"/>
        </w:rPr>
        <w:t xml:space="preserve">  Jan  Pirk, kardiochirurg, emeritní přednosta IKEM, účastník cyklotour: </w:t>
      </w:r>
      <w:r>
        <w:rPr/>
        <w:t xml:space="preserve"> „Musím říct, že se nám z postele moc ráno nechtělo, ten déšť  byl hrozný a navíc, my jsme bydleli na strašném kopci a odtud to  bylo 4 a půl kilometru prudký sjezd serpentýnami v dešti, jenom  jsem brzdil, takže jsme tak vymrzli, než jsme dojeli na náměstí.  Ale pak, když už se jede, tak je to dobré. Měli jsme takové dva  velké kopce, tak jsme se zahřáli a nakonec svítí sluníčko,  takže konec dobrý, všechno dobré.“</w:t>
      </w:r>
    </w:p>
    <w:p>
      <w:pPr/>
      <w:r>
        <w:rPr/>
        <w:t xml:space="preserve">  Bruntálské  SVČ podpořilo akci doprovodným programem s propagací cyklistiky.   </w:t>
      </w:r>
    </w:p>
    <w:p>
      <w:pPr/>
      <w:r>
        <w:rPr>
          <w:b w:val="1"/>
          <w:bCs w:val="1"/>
        </w:rPr>
        <w:t xml:space="preserve">  Marcela  Rozprýmová, SVČ Bruntál: </w:t>
      </w:r>
      <w:r>
        <w:rPr/>
        <w:t xml:space="preserve">„Máme tady atrakce s tématikou kola  a cyklistika, takže děti sjkládají puzzle z kola, přiřazují  značky, jezdí na kole, mají tady různé překážkové dráhy,  skládají autíčka a podobně.“</w:t>
      </w:r>
    </w:p>
    <w:p>
      <w:pPr/>
      <w:r>
        <w:rPr/>
        <w:t xml:space="preserve">  Výtěžek  sbírky cyklotour přispívá na sportovní aktivity a rekondiční  pobyty nemocných dětí.   </w:t>
      </w:r>
    </w:p>
    <w:p>
      <w:pPr/>
      <w:r>
        <w:rPr>
          <w:b w:val="1"/>
          <w:bCs w:val="1"/>
          <w:i w:val="1"/>
          <w:iCs w:val="1"/>
        </w:rPr>
        <w:t xml:space="preserve">Josef Zimovčák, mistr světa, zakladatel cyklotour:</w:t>
      </w:r>
      <w:r>
        <w:rPr/>
        <w:t xml:space="preserve">"Dneska  vlastně je část projektu, 4. etapa, od počátku roku je na kontě  už přes dva miliony korun. Takže když to spočítám, tato naše  aktivita by mohla těm dětem pomoci čtyřmi miliony.“</w:t>
      </w:r>
    </w:p>
    <w:p>
      <w:pPr/>
      <w:r>
        <w:rPr/>
        <w:t xml:space="preserve">  Celkem  akce Na kole dětem přinesla do dnešního dne již více než 30  milionů korun.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esenicky-expres/jesenicky-expres-21-06-2024-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2026-08-24T06:12:35+02:00</dcterms:created>
  <dcterms:modified xsi:type="dcterms:W3CDTF">2026-08-24T06:12:35+02:00</dcterms:modified>
</cp:coreProperties>
</file>

<file path=docProps/custom.xml><?xml version="1.0" encoding="utf-8"?>
<Properties xmlns="http://schemas.openxmlformats.org/officeDocument/2006/custom-properties" xmlns:vt="http://schemas.openxmlformats.org/officeDocument/2006/docPropsVTypes"/>
</file>