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Heřmanickou haldu uhasí nepropustný sarkofág</w:t>
      </w:r>
    </w:p>
    <w:p>
      <w:pPr/>
      <w:r>
        <w:rPr>
          <w:b w:val="1"/>
          <w:bCs w:val="1"/>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br/>
    </w:p>
    <w:p>
      <w:pPr/>
      <w:r>
        <w:rPr>
          <w:b w:val="1"/>
          <w:bCs w:val="1"/>
        </w:rPr>
        <w:t xml:space="preserve">Ludvík Kašpar, ředitel DIAMO: </w:t>
      </w:r>
      <w:r>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rPr>
        <w:t xml:space="preserve">Jozef Síkela (STAN), ministr průmyslu a obchodu: </w:t>
      </w:r>
      <w:r>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rPr>
        <w:t xml:space="preserve">Ludvík Kašpar, ředitel DIAMO:</w:t>
      </w:r>
      <w:r>
        <w:rPr/>
        <w:t xml:space="preserve"> "Zatím odhadujeme, že ta tvorba sarkofágu by trvala 10 let, to znamená do 10 let by mělo dojít k úlevě od té environmentální zátěže z hlediska emisí."</w:t>
      </w:r>
    </w:p>
    <w:p>
      <w:pPr/>
      <w:r>
        <w:rPr>
          <w:b w:val="1"/>
          <w:bCs w:val="1"/>
        </w:rPr>
        <w:t xml:space="preserve">Zbyněk Stanjura (ODS), ministr financí: </w:t>
      </w:r>
      <w:r>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 </w:t>
      </w:r>
    </w:p>
    <w:p>
      <w:pPr/>
      <w:r>
        <w:rPr/>
        <w:t xml:space="preserve">---</w:t>
      </w:r>
    </w:p>
    <w:p>
      <w:pPr>
        <w:pStyle w:val="Heading1"/>
      </w:pPr>
      <w:r>
        <w:rPr>
          <w:sz w:val="36"/>
          <w:szCs w:val="36"/>
        </w:rPr>
        <w:t xml:space="preserve">Nová fixace zlomenin nezabrání dovolené u vody</w:t>
      </w:r>
    </w:p>
    <w:p>
      <w:pPr/>
      <w:r>
        <w:rPr>
          <w:b w:val="1"/>
          <w:bCs w:val="1"/>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p>
      <w:pPr/>
      <w:r>
        <w:rPr/>
        <w:t xml:space="preserve">---</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w:t>
      </w:r>
      <w:b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w:t>
      </w:r>
      <w:b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w:t>
      </w:r>
      <w:b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w:t>
      </w:r>
      <w:br/>
    </w:p>
    <w:p>
      <w:pPr/>
      <w:r>
        <w:rPr/>
        <w:t xml:space="preserve">---</w:t>
      </w:r>
    </w:p>
    <w:p>
      <w:pPr>
        <w:pStyle w:val="Heading1"/>
      </w:pPr>
      <w:r>
        <w:rPr>
          <w:sz w:val="36"/>
          <w:szCs w:val="36"/>
        </w:rPr>
        <w:t xml:space="preserve">Vedení Karviné ocenilo nejlepší žáky základních škol</w:t>
      </w:r>
    </w:p>
    <w:p>
      <w:pPr/>
      <w:r>
        <w:rPr>
          <w:b w:val="1"/>
          <w:bCs w:val="1"/>
        </w:rPr>
        <w:t xml:space="preserve">Před koncem školního roku se zástupci vedení Karviné sešli s nejlepšími žáky základních škol, aby jim k jejich vynikajícím výsledkům pogratulovali. Letos ocenění proběhlo v kině Centrum, nechyběla společná snídaně a prohlídka zázemí kina.</w:t>
      </w:r>
    </w:p>
    <w:p>
      <w:pPr/>
      <w:r>
        <w:rPr/>
        <w:t xml:space="preserve"> Mít stabilně výborný prospěch, vítězit ve vědomostních nebo sportovních soutěžích vyžaduje od jednotlivce vždycky něco navíc. Za jejich píli a úspěchy ty nejlepší žáky karvinských základních škol vedení města každoročně oceňuje.</w:t>
      </w:r>
      <w:br/>
    </w:p>
    <w:p>
      <w:pPr/>
      <w:r>
        <w:rPr>
          <w:b w:val="1"/>
          <w:bCs w:val="1"/>
        </w:rPr>
        <w:t xml:space="preserve">Jan Wolf (SOCDEM), primátor Karviné: </w:t>
      </w:r>
      <w:r>
        <w:rPr/>
        <w:t xml:space="preserve">“Jsem rád, že je tady máme. Věřím tomu, že to je pro ně i motivace pro jejich budoucí studium na středních a vysokých školách."</w:t>
      </w:r>
    </w:p>
    <w:p>
      <w:pPr/>
      <w:r>
        <w:rPr/>
        <w:t xml:space="preserve">Každá škola vybrala 2 nejlepší z nejlepších. Pro ocenění si  přišel například Jakub Szydlowski ze Základní školy Slovenská.</w:t>
      </w:r>
    </w:p>
    <w:p>
      <w:pPr/>
      <w:r>
        <w:rPr>
          <w:b w:val="1"/>
          <w:bCs w:val="1"/>
        </w:rPr>
        <w:t xml:space="preserve">Jakub Szydlowski, oceněný žák: “</w:t>
      </w:r>
      <w:r>
        <w:rPr/>
        <w:t xml:space="preserve">Důležité je poslouchat učitele v té hodině, ale já se moc neučím, to vyplyne samo."</w:t>
      </w:r>
    </w:p>
    <w:p>
      <w:pPr/>
      <w:r>
        <w:rPr/>
        <w:t xml:space="preserve">Společně si pro ocenění přišla i dvojčata ze Základní školy Dělnická - Julie a Sofie Pindorovy. Obě oceněné mají od první třídy samé jedničky a daří se jim na soutěžích a olympiádách. Jejich výhodou je, že si v přípravě na výuku doma pomáhají.</w:t>
      </w:r>
      <w:br/>
    </w:p>
    <w:p>
      <w:pPr/>
      <w:r>
        <w:rPr>
          <w:b w:val="1"/>
          <w:bCs w:val="1"/>
        </w:rPr>
        <w:t xml:space="preserve">Sofie Pindorová, oceněná žákyně:</w:t>
      </w:r>
      <w:r>
        <w:rPr/>
        <w:t xml:space="preserve"> “Mě jde spíše matika, Julče čeština, Navzájem si pomáháme, zkoušíme se navzájem a to nám hodně pomáhá."</w:t>
      </w:r>
    </w:p>
    <w:p>
      <w:pPr/>
      <w:r>
        <w:rPr>
          <w:b w:val="1"/>
          <w:bCs w:val="1"/>
        </w:rPr>
        <w:t xml:space="preserve">Julie Pindorová, oceněná žákyně:</w:t>
      </w:r>
      <w:r>
        <w:rPr/>
        <w:t xml:space="preserve"> “Jsme pyšné na sebe  a věříme, že i rodiče jsou pyšní."</w:t>
      </w:r>
    </w:p>
    <w:p>
      <w:pPr/>
      <w:r>
        <w:rPr/>
        <w:t xml:space="preserve">Po společné snídani si všichni premianti základních škol prohlédli zázemí kina Centrum.</w:t>
      </w:r>
      <w:br/>
    </w:p>
    <w:p>
      <w:pPr/>
      <w:r>
        <w:rPr/>
        <w:t xml:space="preserve">---</w:t>
      </w:r>
    </w:p>
    <w:p>
      <w:pPr>
        <w:pStyle w:val="Heading1"/>
      </w:pPr>
      <w:r>
        <w:rPr>
          <w:sz w:val="36"/>
          <w:szCs w:val="36"/>
        </w:rPr>
        <w:t xml:space="preserve">Kraj podporuje environmentální vzdělávání žáků</w:t>
      </w:r>
    </w:p>
    <w:p>
      <w:pPr/>
      <w:r>
        <w:rPr>
          <w:b w:val="1"/>
          <w:bCs w:val="1"/>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 </w:t>
      </w:r>
      <w:r>
        <w:rPr/>
        <w:t xml:space="preserve">„Kraj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 </w:t>
      </w:r>
      <w:r>
        <w:rPr/>
        <w:t xml:space="preserve">„Mladí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t xml:space="preserve">---</w:t>
      </w:r>
    </w:p>
    <w:p>
      <w:pPr>
        <w:pStyle w:val="Heading1"/>
      </w:pPr>
      <w:r>
        <w:rPr>
          <w:sz w:val="36"/>
          <w:szCs w:val="36"/>
        </w:rPr>
        <w:t xml:space="preserve">Hokejbal proti drogám</w:t>
      </w:r>
    </w:p>
    <w:p>
      <w:pPr/>
      <w:r>
        <w:rPr>
          <w:b w:val="1"/>
          <w:bCs w:val="1"/>
        </w:rPr>
        <w:t xml:space="preserve">V Karviné se uskutečnila pro děti a mládež preventivní akce nazvaná Hokejbal proti drogám. Kromě sportovního vyžití na ně čekala prezentace o škodlivosti drog.</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2025-12-24T10:09:00+01:00</dcterms:created>
  <dcterms:modified xsi:type="dcterms:W3CDTF">2025-12-24T10:09:00+01:00</dcterms:modified>
</cp:coreProperties>
</file>

<file path=docProps/custom.xml><?xml version="1.0" encoding="utf-8"?>
<Properties xmlns="http://schemas.openxmlformats.org/officeDocument/2006/custom-properties" xmlns:vt="http://schemas.openxmlformats.org/officeDocument/2006/docPropsVTypes"/>
</file>