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mít dvě nové ulice, už mají i jména</w:t>
      </w:r>
    </w:p>
    <w:p>
      <w:pPr/>
      <w:r>
        <w:rPr>
          <w:b w:val="1"/>
          <w:bCs w:val="1"/>
        </w:rPr>
        <w:t xml:space="preserve">V Novém Jičíně vznikají dvě nové ulice, a to v lokalitě Pod Skalkou, kde začne výstavba rodinných domů. Zastupitelé teď schválili jejich názvy. Místní adresy teda budou znít Pivovarská a Na Bochetě.</w:t>
      </w:r>
    </w:p>
    <w:p>
      <w:pPr/>
      <w:r>
        <w:rPr/>
        <w:t xml:space="preserve">Na pozemcích Pod Skalkou pokračuje developerská firma s přípravou infrastruktury pro parcely pro stavbu 23 rodinných domů. Současně tu vznikají i dvě nové ulice, směrem na místní část Loučku, pro které město hledalo pojmenování. </w:t>
      </w:r>
    </w:p>
    <w:p>
      <w:pPr/>
      <w:r>
        <w:rPr>
          <w:b w:val="1"/>
          <w:bCs w:val="1"/>
        </w:rPr>
        <w:t xml:space="preserve">Jaroslav Perútka (KDU-ČSL), místostarosta Nového Jičína: </w:t>
      </w:r>
      <w:r>
        <w:rPr/>
        <w:t xml:space="preserve">“Byla dána možnost k navrhování pojmenování těch ulic. 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w:t>
      </w:r>
    </w:p>
    <w:p>
      <w:pPr/>
      <w:r>
        <w:rPr/>
        <w:t xml:space="preserve">Mezi návrhy se kromě výše uvedených jmen významných osobností města a vítězných variant objevilo třeba také označení Na Střelnici, protože tu ve 2. polovině 19. století střelnice byla. To by ovšem bylo matoucí, protože stejně se jmenuje lokalita v místní části Žilina.</w:t>
      </w:r>
    </w:p>
    <w:p>
      <w:pPr/>
      <w:r>
        <w:rPr>
          <w:b w:val="1"/>
          <w:bCs w:val="1"/>
        </w:rPr>
        <w:t xml:space="preserve">Jaroslav Perútka (KDU-ČSL), místostarosta Nového Jičína: </w:t>
      </w:r>
      <w:r>
        <w:rPr/>
        <w:t xml:space="preserve">“Za mě je tato volba dobrá, je dobře, že si ty názvy mohli vybrat i lidé, kteří tady budou vlastnit nemovitosti, a podobně to probíhalo i před několika lety, kdy vznikaly nové ulice v lokalitě Za Školou v Žilině.”</w:t>
      </w:r>
    </w:p>
    <w:p>
      <w:pPr/>
      <w:r>
        <w:rPr/>
        <w:t xml:space="preserve">Zvolené názvy ulic definitivně posvětili v červnu zastupitelé. </w:t>
      </w:r>
    </w:p>
    <w:p>
      <w:pPr/>
      <w:r>
        <w:rPr>
          <w:b w:val="1"/>
          <w:bCs w:val="1"/>
        </w:rPr>
        <w:t xml:space="preserve">Stanislav Kopecký (ANO), starosta Nového Jičína: </w:t>
      </w:r>
      <w:r>
        <w:rPr/>
        <w:t xml:space="preserve">“Zajímavé usnesení zastupitelstvo města přijalo v bodě pojmenování ulic. 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V nedávné době tedy poprvé, v roce 2021 v Žilině, v lokalitě za Školou, vznikly například nové ulice Javorová, Kaštanová, Ořechová, K Lamberku nebo Pod Puntíkem. </w:t>
      </w:r>
    </w:p>
    <w:p>
      <w:pPr/>
      <w:r>
        <w:rPr/>
        <w:t xml:space="preserve">---</w:t>
      </w:r>
    </w:p>
    <w:p>
      <w:pPr>
        <w:pStyle w:val="Heading1"/>
      </w:pPr>
      <w:r>
        <w:rPr>
          <w:sz w:val="36"/>
          <w:szCs w:val="36"/>
        </w:rPr>
        <w:t xml:space="preserve">Pivobraní bylo o evropských vztazích i skotské legendě</w:t>
      </w:r>
    </w:p>
    <w:p>
      <w:pPr/>
      <w:r>
        <w:rPr>
          <w:b w:val="1"/>
          <w:bCs w:val="1"/>
        </w:rPr>
        <w:t xml:space="preserve">Konal se 10. ročník Pivobraní. Jubilejní festival byl dvoudenní a byl také oslavou mezinárodních vztahů města. Před tisícovkami lidí zahrála na Masarykově náměstí skotská kapela Nazareth.</w:t>
      </w:r>
    </w:p>
    <w:p>
      <w:pPr/>
      <w:r>
        <w:rPr/>
        <w:t xml:space="preserve">Festival zlatavého moku Pivobraní oslavil 10. narozeniny a na Masarykově náměstí se konal dva dny. Pátek nabídl stand-up show Na Stojáka, imitátora Petra Jablonského, koncert kapely Vltava a promítání filmu. Součástí byla soutěž v pojídání párků v rohlíku.</w:t>
      </w:r>
      <w:br/>
    </w:p>
    <w:p>
      <w:pPr/>
      <w:r>
        <w:rPr/>
        <w:t xml:space="preserve">Lidé tu ale především mohli ochutnávat ze stovky druhů piv, které nabízela třicítka minipivovarů z našeho regionu, a také zahraniční pivovary. V jejich stáncích se lidé mohli setkat s polskou a italskou gastronomií, na svůj hrad zvalo Oravské muzeum a třeba belgický stánek propagoval oblast Valonie. Festival nabídl herní zóny, parkurovou show, klidnější dětskou arénu na Laudonově nádvoříčku a koncerty.   </w:t>
      </w:r>
    </w:p>
    <w:p>
      <w:pPr/>
      <w:r>
        <w:rPr>
          <w:b w:val="1"/>
          <w:bCs w:val="1"/>
        </w:rPr>
        <w:t xml:space="preserve">Radka Bobková, vedoucí Návštěvnického centra Nový Jičín - Město klobouků: </w:t>
      </w:r>
      <w:r>
        <w:rPr/>
        <w:t xml:space="preserve">“Už každý ročník byla pro nás výzva, a ten desátý ročník o to více, protože akce je dvoudenní, a namixovat program aby byl zajímavým, aby byl něčím výjimečný, proto jsme se snažili program připravit tak, abychom si mohli přiťuknout s rockovou hvězdou, kterou je kapela Nazareth.” </w:t>
      </w:r>
    </w:p>
    <w:p>
      <w:pPr/>
      <w:r>
        <w:rPr/>
        <w:t xml:space="preserve">I sám jubilejní ročník Pivobraní dostal svůj dárek - maskota v podobě pivního půllitru. </w:t>
      </w:r>
    </w:p>
    <w:p>
      <w:pPr/>
      <w:r>
        <w:rPr>
          <w:b w:val="1"/>
          <w:bCs w:val="1"/>
        </w:rPr>
        <w:t xml:space="preserve">Radka Bobková, vedoucí Návštěvnického centra Nový Jičín - Město klobouků: </w:t>
      </w:r>
      <w:r>
        <w:rPr/>
        <w:t xml:space="preserve">“Naše Pivobraní bude každým rokem doprovázet maskot. Letos je to krýgl, příští rok to budou další maskotu. Musím podotknout, že každým rokem se snažíme pro návštěvníky připravit bohatý program, nabídnout nové pivovar, nové zábavné akce.”   </w:t>
      </w:r>
    </w:p>
    <w:p>
      <w:pPr/>
      <w:r>
        <w:rPr/>
        <w:t xml:space="preserve">Slavnost, která vychází ze zdejší bohaté historie pivovarnictví, byla také věnována výročím spolupráce Nového Jičína se zahraničními partnerskými městy. </w:t>
      </w:r>
    </w:p>
    <w:p>
      <w:pPr/>
      <w:r>
        <w:rPr>
          <w:b w:val="1"/>
          <w:bCs w:val="1"/>
        </w:rPr>
        <w:t xml:space="preserve">Stanislav Kopecký (ANO), starosta Nového Jičína: </w:t>
      </w:r>
      <w:r>
        <w:rPr/>
        <w:t xml:space="preserve">“Tento víkend se nese v duchu nejen toho zlatavého moku, ale i v duchu přátelství. Spojili jsme několik akcí dohromady. Jednak je to to Pivobraní a jednak je to podpora rozvoje našeho regionu a přátelství, které přesahuje hranice našeho okresu, Moravskoslezského kraje, ale i republiky.”  </w:t>
      </w:r>
    </w:p>
    <w:p>
      <w:pPr/>
      <w:r>
        <w:rPr/>
        <w:t xml:space="preserve">S italskou Novellarou, která byla historicky prvním zahraničním partnerem, rozvíjí Nový Jičín přátelské kontakty 60 let. S polskými Świętochłowicemi 30 let, a se slovenskou Kremnicou navázal spolupráci před 20 lety.</w:t>
      </w:r>
      <w:br/>
    </w:p>
    <w:p>
      <w:pPr/>
      <w:r>
        <w:rPr>
          <w:b w:val="1"/>
          <w:bCs w:val="1"/>
        </w:rPr>
        <w:t xml:space="preserve">Stanislav Kopecký (ANO), starosta Nového Jičína: </w:t>
      </w:r>
      <w:r>
        <w:rPr/>
        <w:t xml:space="preserve">“Co se týče samotného partnerství, , tak to není jen návštěva kulturních a společenských akcích v těch městech, ale je to hlavně o obyčejných lidech. Už v době totality město Nový Jičín navštěvovalo Novellaru. Když dnes jdete Novellarou, tak vás lámanou češtinou oslovují obyvatelé a ptají se, jestli náhodou nejste z Nového Jičína. A já jsem velmi hrdý na to, že někdo v Itálii ví, kde je město klobouků, město Nový Jičín.” </w:t>
      </w:r>
    </w:p>
    <w:p>
      <w:pPr/>
      <w:r>
        <w:rPr/>
        <w:t xml:space="preserve">Festival tradičně doprovázela královská pivní soutěž, tentokrát v šipkách. Finalisté se o atraktivní ceny utkali s pivní šerpou na zádech, tedy se zátěží - muži 21 kilogramu, ženy 17.</w:t>
      </w:r>
      <w:br/>
    </w:p>
    <w:p>
      <w:pPr/>
      <w:r>
        <w:rPr/>
        <w:t xml:space="preserve">Hudební menu pak nabídlo novojičínské kapely, své muzikanty vyslali slovenští a italští partneři, a tisícovky lidí přilákaly hlavní hvězdy - Čechomor a skotská legenda Nazareth. </w:t>
      </w:r>
    </w:p>
    <w:p>
      <w:pPr/>
      <w:r>
        <w:rPr/>
        <w:t xml:space="preserve">---</w:t>
      </w:r>
    </w:p>
    <w:p>
      <w:pPr>
        <w:pStyle w:val="Heading1"/>
      </w:pPr>
      <w:r>
        <w:rPr>
          <w:sz w:val="36"/>
          <w:szCs w:val="36"/>
        </w:rPr>
        <w:t xml:space="preserve">Budoucí sestřičky školily v první pomoci osmáky</w:t>
      </w:r>
    </w:p>
    <w:p>
      <w:pPr/>
      <w:r>
        <w:rPr>
          <w:b w:val="1"/>
          <w:bCs w:val="1"/>
        </w:rPr>
        <w:t xml:space="preserve">První pomoc by měl umět poskytnout každý. To je myšlenka, kterou se žákům základních škol snaží vštípit jen o něco starší studentky zdravotnické školy. Vedou kurzy, které jsou založeny na praktických nácvicích, a přidávají i vlastní zkušenosti.</w:t>
      </w:r>
    </w:p>
    <w:p>
      <w:pPr/>
      <w:r>
        <w:rPr/>
        <w:t xml:space="preserve">Střep zaražený v dlani a kolem spousta krve. Jak v takovém případě poskytnout první pomoc? Odpověď na tuto otázku, včetně praktického nácviku, získali osmáci ze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“Začali jsem resuscitací, ale také hlavně tím, jak dbát na vlastní bezpečí, co dělat, když někoho najdeme ležet někde na zemi. 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Takže ve spolupráci s městem probíhá výuka žáků osmých tříd.”  </w:t>
      </w:r>
    </w:p>
    <w:p>
      <w:pPr/>
      <w:r>
        <w:rPr/>
        <w:t xml:space="preserve">I když lektorky kurzu byly studentky teprve prvního ročníku, vědomosti mají nabyté. Výuka první pomoci je tu v osnovách u oboru praktická sestra i zdravotnické lyceum. A situace, kdy někomu pomoci, mohou nastat i mimo dramatické události.</w:t>
      </w:r>
    </w:p>
    <w:p>
      <w:pPr/>
      <w:r>
        <w:rPr>
          <w:b w:val="1"/>
          <w:bCs w:val="1"/>
        </w:rPr>
        <w:t xml:space="preserve">Natálie Bezděková, studentka oboru praktická sestra, Mendelova SŠ: </w:t>
      </w:r>
      <w:r>
        <w:rPr/>
        <w:t xml:space="preserve">“Mám hodně kamarádů fotbalistů, takže různé obvazování, zvrtlé kotníky a podobně, to je každý týden něco.”  </w:t>
      </w:r>
    </w:p>
    <w:p>
      <w:pPr/>
      <w:r>
        <w:rPr>
          <w:b w:val="1"/>
          <w:bCs w:val="1"/>
        </w:rPr>
        <w:t xml:space="preserve">Hana Dorazilová</w:t>
      </w:r>
      <w:r>
        <w:rPr/>
        <w:t xml:space="preserve">, </w:t>
      </w:r>
      <w:r>
        <w:rPr>
          <w:b w:val="1"/>
          <w:bCs w:val="1"/>
        </w:rPr>
        <w:t xml:space="preserve">studentka oboru praktická sestra, Mendelova SŠ: </w:t>
      </w:r>
      <w:r>
        <w:rPr/>
        <w:t xml:space="preserve">“Poskytovala jsem pomoc na táboře, aly by to jen takové odřeniny. Takže naštěstí nic vážného.”</w:t>
      </w:r>
    </w:p>
    <w:p>
      <w:pPr/>
      <w:r>
        <w:rPr>
          <w:b w:val="1"/>
          <w:bCs w:val="1"/>
        </w:rPr>
        <w:t xml:space="preserve">Zora </w:t>
      </w:r>
      <w:r>
        <w:rPr>
          <w:b w:val="1"/>
          <w:bCs w:val="1"/>
        </w:rPr>
        <w:t xml:space="preserve">Arnoštová, učitelka Mendelovy střední školy: </w:t>
      </w:r>
      <w:r>
        <w:rPr/>
        <w:t xml:space="preserve">“Navíc mají možnost účastnit se dobrovolného kroužku první pomoci a je mnoho zájemců, kteří chodí navíc na tuto hodinu. Účastní se soutěží, spolupracují s policií jako figuranti, když je cvičení police.” </w:t>
      </w:r>
    </w:p>
    <w:p>
      <w:pPr/>
      <w:r>
        <w:rPr/>
        <w:t xml:space="preserve">Kurzy první pomoci pro žáky osmých tříd novojičínských základních škol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2026-03-26T04:59:58+01:00</dcterms:created>
  <dcterms:modified xsi:type="dcterms:W3CDTF">2026-03-26T04:59:58+01:00</dcterms:modified>
</cp:coreProperties>
</file>

<file path=docProps/custom.xml><?xml version="1.0" encoding="utf-8"?>
<Properties xmlns="http://schemas.openxmlformats.org/officeDocument/2006/custom-properties" xmlns:vt="http://schemas.openxmlformats.org/officeDocument/2006/docPropsVTypes"/>
</file>