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Zastupitelé Ostravy schválili memorandum k Bazalům</w:t>
      </w:r>
    </w:p>
    <w:p>
      <w:pPr/>
      <w:r>
        <w:rPr>
          <w:b w:val="1"/>
          <w:bCs w:val="1"/>
        </w:rPr>
        <w:t xml:space="preserve">Zastupitelstvo Ostravy se napříč politickým spektrem shodlo, že Baník potřebuje nový fotbalový stadion na Bazalech. Bylo schváleno memorandum, které deklaruje další konkrétní kroky k přípravě projektu. Stavba by měla být zahájena za 3 roky.</w:t>
      </w:r>
    </w:p>
    <w:p>
      <w:pPr/>
      <w:r>
        <w:rPr/>
        <w:t xml:space="preserve">Nedávno jsme vás seznámili s výsledky studie, která prokázala, že Baník Ostrava se může vrátit na Bazaly. Hned na nejbližším zasedání pak zastupitelé schválili pětistranné memorandum k výstavbě nového fotbalového stadionu. </w:t>
      </w:r>
    </w:p>
    <w:p>
      <w:pPr/>
      <w:r>
        <w:rPr>
          <w:b w:val="1"/>
          <w:bCs w:val="1"/>
        </w:rPr>
        <w:t xml:space="preserve">Jan Dohnal, primátor Ostravy: </w:t>
      </w:r>
      <w:r>
        <w:rPr/>
        <w:t xml:space="preserve">"Schválili jsme memorandum mezi subjekty, které mají zájem na tom, aby se rekonstruoval stadion na Bazalech. Jde o město Ostrava, Baník Ostrava, Vítkovice Arénu, FAČR a fotbalovou akademií.  To jsou subjekty, které by na tom stadionu měly výhledově fungovat." </w:t>
      </w:r>
    </w:p>
    <w:p>
      <w:pPr/>
      <w:r>
        <w:rPr/>
        <w:t xml:space="preserve">V nejbližších dnech vznikne pracovní skupina, která začne připravovat projekt a chystat se bude i architektonická soutěž na podobu nového stadionu, která by měla být vyhlášena ještě v letošním roce. Stadion by měl být pro asi 17 tisíc diváků s tím, že stávající tréninková hřiště zůstanou zachována. </w:t>
      </w:r>
    </w:p>
    <w:p>
      <w:pPr/>
      <w:r>
        <w:rPr>
          <w:b w:val="1"/>
          <w:bCs w:val="1"/>
        </w:rPr>
        <w:t xml:space="preserve">Václav Vrabec, majitel klubu FC Baník Ostrava:</w:t>
      </w:r>
      <w:r>
        <w:rPr/>
        <w:t xml:space="preserve"> "Mě to potěšilo. V mém životě jsou sice zásadnější věci, ale myšlenka, že by se Baník vrátil domů na Bazaly, je na prvním místě." </w:t>
      </w:r>
    </w:p>
    <w:p>
      <w:pPr/>
      <w:r>
        <w:rPr/>
        <w:t xml:space="preserve">Městský stadion ve Vítkovicích by měl po odchodu fotbalistů sloužit pro vrcholovou atletiku. Nové Bazaly by měly vyjít na asi 1,7 mld. korun. Výstavba by měla začít v roce 2027. </w:t>
      </w:r>
    </w:p>
    <w:p>
      <w:pPr/>
      <w:r>
        <w:rPr/>
        <w:t xml:space="preserve">---</w:t>
      </w:r>
    </w:p>
    <w:p>
      <w:pPr>
        <w:pStyle w:val="Heading1"/>
      </w:pPr>
      <w:r>
        <w:rPr>
          <w:sz w:val="36"/>
          <w:szCs w:val="36"/>
        </w:rPr>
        <w:t xml:space="preserve">Atraktivními výlohami bojuje NJ proti vizuálnímu smogu</w:t>
      </w:r>
    </w:p>
    <w:p>
      <w:pPr/>
      <w:r>
        <w:rPr>
          <w:b w:val="1"/>
          <w:bCs w:val="1"/>
        </w:rPr>
        <w:t xml:space="preserve">Nově naaranžované výlohy se objevily v městském domě v centru Nového Jičína, i když je tento dům několik let prázdný. K jejich úpravě došlo v rámci  projektu „atraktivní město”. Jeho cílem je zlepšit vnímání veřejného prostoru.</w:t>
      </w:r>
    </w:p>
    <w:p>
      <w:pPr/>
      <w:r>
        <w:rPr/>
        <w:t xml:space="preserve">Projekt Atraktivní Nový Jičín odráží snahu radnice pečovat o architektonické hodnoty města. K prioritám patří i lepší využívání veřejného prostoru. Jedním z konkrétních kroků je úprava výloh městského domu na ulici 28. října, který se nedaří pronajmout a je několik let prázdný.</w:t>
      </w:r>
    </w:p>
    <w:p>
      <w:pPr/>
      <w:r>
        <w:rPr>
          <w:b w:val="1"/>
          <w:bCs w:val="1"/>
        </w:rPr>
        <w:t xml:space="preserve">Radka Bobková, vedoucí Návštěvnického centra Nový Jičín - Město klobouků: </w:t>
      </w:r>
      <w:r>
        <w:rPr/>
        <w:t xml:space="preserve">“Zhruba před rokem jsme se nechali inspirovat manuálem označování provozoven a reklamy, takzvaný Atraktivní Nový Jičín, který má za úkol vhodně kultivovat veřejný prostor. Ulice 28. října je jednou z hlavních tepen městské památkové rezervace, proto i tento nebytový prostor s těmito výlohami si zasloužil tuto modernizaci.”</w:t>
      </w:r>
    </w:p>
    <w:p>
      <w:pPr/>
      <w:r>
        <w:rPr/>
        <w:t xml:space="preserve">Realizátorem projektu Atraktivní Nový Jičín, který mimo jiné dává podnikatelům návod, jak označovat své provozovny a řešit reklamu, a designérem těchto výloh je Petr Čaník.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Výlohy v centru tak město využilo ke své propagaci. </w:t>
      </w:r>
    </w:p>
    <w:p>
      <w:pPr/>
      <w:r>
        <w:rPr>
          <w:b w:val="1"/>
          <w:bCs w:val="1"/>
        </w:rPr>
        <w:t xml:space="preserve">Ondřej Syrovátka (ZELENÍ), 1. místostarosta Nového Jičína: </w:t>
      </w:r>
      <w:r>
        <w:rPr/>
        <w:t xml:space="preserve">“Například je tam popis toho, jak bude vypadat zpřístupnění kostelní věže, které se chystá na příští rok, a potom taky je to využito na prezentaci jednak novojičínských podnikatelů, a také historie trhů v Novém Jičíně.”  </w:t>
      </w:r>
    </w:p>
    <w:p>
      <w:pPr/>
      <w:r>
        <w:rPr/>
        <w:t xml:space="preserve">Kromě toho je ve výkladních skříních i pozvánka do expozic Návštěvnického centra, a to prostřednictvím maket Kloboučníka Prokopa a generála Laudona.</w:t>
      </w:r>
    </w:p>
    <w:p>
      <w:pPr/>
      <w:r>
        <w:rPr/>
        <w:t xml:space="preserve">---</w:t>
      </w:r>
    </w:p>
    <w:p>
      <w:pPr/>
      <w:r>
        <w:rPr/>
        <w:t xml:space="preserve">Zprávy krátké, 4. 7. 2024 16.00 - 1 V Ostravě začala urbanisticko-architektonická soutěž na podobu čtvrti, kterou chce v místě bývalé struskové haldy Žofinské huti vybudovat soukromý investor. Zájemci mohou podávat přihlášky do 6. září. Výsledky soutěže by měly být známy příští rok na jaře. </w:t>
      </w:r>
    </w:p>
    <w:p>
      <w:pPr/>
      <w:r>
        <w:rPr/>
        <w:t xml:space="preserve">Od začátku roku mají nehody v Moravskoslezském kraji 16 obětí, o jednu víc než za prvních šest měsíců loni. V červnu letos zemřeli tři lidé. Celkem se během června stalo 1071 nehod, což je o 184 více než loni.</w:t>
      </w:r>
    </w:p>
    <w:p>
      <w:pPr/>
      <w:r>
        <w:rPr/>
        <w:t xml:space="preserve">---</w:t>
      </w: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 </w:t>
      </w: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 </w:t>
      </w: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 </w:t>
      </w:r>
    </w:p>
    <w:p>
      <w:pPr/>
      <w:r>
        <w:rPr/>
        <w:t xml:space="preserve">---</w:t>
      </w:r>
    </w:p>
    <w:p>
      <w:pPr>
        <w:pStyle w:val="Heading1"/>
      </w:pPr>
      <w:r>
        <w:rPr>
          <w:sz w:val="36"/>
          <w:szCs w:val="36"/>
        </w:rPr>
        <w:t xml:space="preserve">Majitelé s bývalými útulkovými psy přišli na setkání</w:t>
      </w:r>
    </w:p>
    <w:p>
      <w:pPr/>
      <w:r>
        <w:rPr>
          <w:b w:val="1"/>
          <w:bCs w:val="1"/>
        </w:rPr>
        <w:t xml:space="preserve">Disciplíny, možnost prohlídky psů bez domova nebo soutěž kostýmů. To čekalo návštěvníky dne otevřených dveří v městském útulku Ostrava. Tradičně byla akce spojena i s hromadným setkáním majitelů již zachráněných psů.</w:t>
      </w:r>
    </w:p>
    <w:p>
      <w:pPr/>
      <w:r>
        <w:rPr/>
        <w:t xml:space="preserve">Přes 20 spokojených psů umístěných do rodin a jejich majitelé. V městském útulku v Ostravě-Třebovicích se koná již čtyřiadvacáté setkání takzvaných útulkáčků. </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w:t>
      </w:r>
    </w:p>
    <w:p>
      <w:pPr/>
      <w:r>
        <w:rPr/>
        <w:t xml:space="preserve">Kromě různých soutěží měli návštěvníci akce možnost si také prohlédnout 55 psů, o které se momentálně v útulku starají, a to v rámci dne otevřených dveří.  </w:t>
      </w:r>
    </w:p>
    <w:p>
      <w:pPr/>
      <w:r>
        <w:rPr>
          <w:b w:val="1"/>
          <w:bCs w:val="1"/>
        </w:rPr>
        <w:t xml:space="preserve">Martina Přikrylová, vedoucí oddělení útulku pro psy</w:t>
      </w:r>
      <w:r>
        <w:rPr/>
        <w:t xml:space="preserve">: Pokud má někdo zájem o pejska z útulku, tak přijde tady k nám a buď už má vybraného pejska z našich webových stránek nebo se může na pejska podívat přímo na počítači v přijímací místnosti.“ </w:t>
      </w:r>
    </w:p>
    <w:p>
      <w:pPr/>
      <w:r>
        <w:rPr/>
        <w:t xml:space="preserve">Kromě aktuální nabídky psů k opatrovnictví jsou na webu důležité také sekce Ztratil se a Daruji.</w:t>
      </w:r>
    </w:p>
    <w:p>
      <w:pPr/>
      <w:r>
        <w:rPr/>
        <w:t xml:space="preserve">---</w:t>
      </w:r>
    </w:p>
    <w:p>
      <w:pPr/>
      <w:r>
        <w:rPr/>
        <w:t xml:space="preserve">Zprávy krátké, 4. 7. 2024 16.00 - 2 Schody vedoucí ke kostelu sv. Mikuláše v Ostravě-Porubě se po dlouhých letech dočkají rekonstrukce. Zatím ji oddalovaly nevyřešené majetkoprávní vztahy mezi farností a radnicí. To už je ale minulostí.</w:t>
      </w:r>
    </w:p>
    <w:p>
      <w:pPr/>
      <w:r>
        <w:rPr>
          <w:b w:val="1"/>
          <w:bCs w:val="1"/>
          <w:i w:val="1"/>
          <w:iCs w:val="1"/>
        </w:rPr>
        <w:t xml:space="preserve">Richard Hanáčik (ANO), místostarosta Ostravy-Poruby: </w:t>
      </w:r>
      <w:r>
        <w:rPr>
          <w:i w:val="1"/>
          <w:iCs w:val="1"/>
        </w:rPr>
        <w:t xml:space="preserve">“Nějakou dobu se jednalo s farností, protože jsme neměli úplně vyjasněné čí jsou schody, čí je zídka a kdo vlastně provede tu následnou rekonstrukci. V loňském roce proběhla dohoda s farností o spolupráci, kdy jsme zadali společně projekt na rekonstrukci zídky včetně schodů.”</w:t>
      </w:r>
    </w:p>
    <w:p>
      <w:pPr>
        <w:pStyle w:val="Heading1"/>
      </w:pPr>
      <w:r>
        <w:rPr>
          <w:sz w:val="36"/>
          <w:szCs w:val="36"/>
        </w:rPr>
        <w:t xml:space="preserve">ZUŠ F-M pořádala Galakoncert populárních melodií</w:t>
      </w:r>
    </w:p>
    <w:p>
      <w:pPr/>
      <w:r>
        <w:rPr>
          <w:b w:val="1"/>
          <w:bCs w:val="1"/>
        </w:rPr>
        <w:t xml:space="preserve">Základní umělecká škola Frýdek-Místek připravila unikátní akci. Pěvecké sbory a smyčcové orchestry spojily síly a společně připravili Galakoncert populárních melodií. Na akci, která sklidila velký úspěch vystoupilo na 130 účinkujících.</w:t>
      </w:r>
    </w:p>
    <w:p>
      <w:pPr/>
      <w:r>
        <w:rPr/>
        <w:t xml:space="preserve">Národní dům ve Frýdku-Místku hostil unikátní hudební akci,  kterou se rozhodla poprvé uspořádat Základní umělecká škola. </w:t>
      </w:r>
    </w:p>
    <w:p>
      <w:pPr/>
      <w:r>
        <w:rPr>
          <w:b w:val="1"/>
          <w:bCs w:val="1"/>
        </w:rPr>
        <w:t xml:space="preserve">Markéta Šímová, vedoucí sboru Písnička:</w:t>
      </w:r>
      <w:r>
        <w:rPr/>
        <w:t xml:space="preserve">  "Je to akce Galakoncert populárních melodií, který jsme dali  dohromady s paní dirigentskou Sárou Mrázovou, protože v minulosti  jsme už spolupracovali na projektech společných, a tak jsme se rozhodli, že  spojíme síly. A že to dneska uděláme trochu větší. Je to velká akce, je to poprvé, protože my, když jsme  v minulosti spolupracovali na těch projektech, tak jsme začali dělat  takové větší skladby, jako je například Adiemus nebo Baba yetu a zjistili jsme,  že když je hodně těch účinkujících, tak je to krásně efektivní. A má to velký  úspěch i u publika."</w:t>
      </w:r>
    </w:p>
    <w:p>
      <w:pPr/>
      <w:r>
        <w:rPr/>
        <w:t xml:space="preserve">Své síly tady spojily všechny pěvecké sbory a smyčcové  orchestry, které se postupně představily v různých hudebních blocích. </w:t>
      </w:r>
    </w:p>
    <w:p>
      <w:pPr/>
      <w:r>
        <w:rPr>
          <w:b w:val="1"/>
          <w:bCs w:val="1"/>
        </w:rPr>
        <w:t xml:space="preserve">Sára Mrázová, dirigentka:</w:t>
      </w:r>
      <w:r>
        <w:rPr/>
        <w:t xml:space="preserve"> "Rozhodli jsme se, že uděláme takovou velkou akci a  přestavíme smyčcové nástroje a sbory v trochu populárním hávu. Takže celý  ten program je poskládaný z populárních melodií typu ABBA, John Lennon a  podobně. Máme tady i klasickou hudbu, ale ta už je tak zpopularizovaná, že jsme  se rozhodli to do toho zakomponovat a pozvali jsme v podstatě všechny  členy těchto oborů, které na základní umělecké škole máme."</w:t>
      </w:r>
    </w:p>
    <w:p>
      <w:pPr/>
      <w:r>
        <w:rPr/>
        <w:t xml:space="preserve">Účinkujících bylo 130 a sál Národního domu tak byl zcela  zaplněn hlavně příbuznými od vystupujících žáků. </w:t>
      </w:r>
    </w:p>
    <w:p>
      <w:pPr/>
      <w:r>
        <w:rPr>
          <w:b w:val="1"/>
          <w:bCs w:val="1"/>
        </w:rPr>
        <w:t xml:space="preserve">Markéta Šímová, vedoucí sboru Písnička:</w:t>
      </w:r>
      <w:r>
        <w:rPr/>
        <w:t xml:space="preserve">  "Dneska se přestaví děti ze Základní umělecké školy, bude to  malý sbor Notička, který vede paní učitelka Veronika Paclová, Pevecký sbor  Písnička, který vedu já, mé jméno je Markéta Šímová a další ještě pěvecký sbor,  Ženský pěvecký sbor Bohuslava Martinů. A doprovodí nás smyčcový orchestr ze  základní umělecké školy pod vedením paní učitelky Sáry Mrázové. A plus ještě je  tam spolupráce se Základní uměleckou školou ve Vratimově."</w:t>
      </w:r>
    </w:p>
    <w:p>
      <w:pPr/>
      <w:r>
        <w:rPr/>
        <w:t xml:space="preserve">Základní umělecká škola Frýdek-Místek v letošním roce  oslavila 85 let a její žáci i absolventi dlouhodobě sklízí řadu úspěchů. </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2026-04-09T12:30:33+02:00</dcterms:created>
  <dcterms:modified xsi:type="dcterms:W3CDTF">2026-04-09T12:30:33+02:00</dcterms:modified>
</cp:coreProperties>
</file>

<file path=docProps/custom.xml><?xml version="1.0" encoding="utf-8"?>
<Properties xmlns="http://schemas.openxmlformats.org/officeDocument/2006/custom-properties" xmlns:vt="http://schemas.openxmlformats.org/officeDocument/2006/docPropsVTypes"/>
</file>