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Noc na hradě Hukvaldy</w:t>
      </w:r>
    </w:p>
    <w:p>
      <w:pPr/>
      <w:r>
        <w:rPr>
          <w:b w:val="1"/>
          <w:bCs w:val="1"/>
        </w:rPr>
        <w:t xml:space="preserve">Na hradě Hukvaldy se konala jedna z nejoblíbenějších akcí roku. Noc na hradě je již tradiční akcí, koná se několikrát do roka a je předem vždy vyprodaná. Zkušení návštěvníci sem přijíždějí ze širokého okolí se svými karimatkami, spacáky, dokonce i stany.</w:t>
      </w:r>
    </w:p>
    <w:p>
      <w:pPr/>
      <w:r>
        <w:rPr/>
        <w:t xml:space="preserve">  Noci  na hradě se účastní stále více dětí, na které tady čeká  mnoho lákadel i speciální hradní hledačka.</w:t>
      </w:r>
    </w:p>
    <w:p>
      <w:pPr/>
      <w:r>
        <w:rPr>
          <w:b w:val="1"/>
          <w:bCs w:val="1"/>
        </w:rPr>
        <w:t xml:space="preserve">Monika  Štulcová, víla a programový pracovník:</w:t>
      </w:r>
      <w:r>
        <w:rPr/>
        <w:t xml:space="preserve"> „Návštěvníci zde  dneska mohou zažít víly, taková stvoření, která se pohybují  zde v lesích, jmenují se Houkalky. Budou je tady provázet večerním  hradem.“</w:t>
      </w:r>
    </w:p>
    <w:p>
      <w:pPr/>
      <w:r>
        <w:rPr>
          <w:b w:val="1"/>
          <w:bCs w:val="1"/>
        </w:rPr>
        <w:t xml:space="preserve">  Veronika  Bystroňová, víla a průvodkyně: </w:t>
      </w:r>
      <w:r>
        <w:rPr/>
        <w:t xml:space="preserve">„Pro návštěvníky máme  připravené také občerstvení, kdy si mohou na hradě opéct  špekáčky. Návštěvníci, kteří zde přišli, tak si vlastně  mohou vybrat v prostorách hradu přespání – místo, kde mohou  přespat a tam si vlastně nachystají svoje karimatky, spacáky a  zažijí tak nevšední zážitek, protože spaní na hradě, to se  nepoštěstí jen tak někomu.“</w:t>
      </w:r>
    </w:p>
    <w:p>
      <w:pPr/>
      <w:r>
        <w:rPr>
          <w:b w:val="1"/>
          <w:bCs w:val="1"/>
        </w:rPr>
        <w:t xml:space="preserve">Anketa: návštěvníci: </w:t>
      </w:r>
      <w:r>
        <w:rPr/>
        <w:t xml:space="preserve"> „Ano mám, tady. Mám i syna a moji devatenáctiletou dceru.  Spacáky, pod širákem. A pocity z toho, že je to hřbitov? Doufám,  že to bude mít nějaký efekt.“</w:t>
      </w:r>
    </w:p>
    <w:p>
      <w:pPr/>
      <w:r>
        <w:rPr/>
        <w:t xml:space="preserve">„Mě se nejvíc bude líbit, že budeme přespávat tady. Moc se  těším ještě, jak tady budeme opékat ty buřty nebo špekáčky.“</w:t>
      </w:r>
    </w:p>
    <w:p>
      <w:pPr/>
      <w:r>
        <w:rPr/>
        <w:t xml:space="preserve">  Celou  akci zahájili pracovníci ostravského planetária zajímavou  přednáškou v kapli i pozorováním hvězd.</w:t>
      </w:r>
    </w:p>
    <w:p>
      <w:pPr/>
      <w:r>
        <w:rPr>
          <w:b w:val="1"/>
          <w:bCs w:val="1"/>
        </w:rPr>
        <w:t xml:space="preserve">Martin  Vilášek, planetárium Ostrava:</w:t>
      </w:r>
      <w:r>
        <w:rPr/>
        <w:t xml:space="preserve"> „Moje dnešní povídání bude  zaměřeno hlavně na planety, které jsou v naší sluneční  soustavě.  Letní obloha je plná zajímavých objektů. My se  budeme snažit ukázat návštěvníkům nejdříve souhvězdí s  nejjasnějšími hvězdami, no a potom se dalekohledy podívají na  ty nejzajímavější a nejjasnější objekty.“</w:t>
      </w:r>
    </w:p>
    <w:p>
      <w:pPr/>
      <w:r>
        <w:rPr/>
        <w:t xml:space="preserve">  Všichni  se mohli těšit i na komentovanou prohlídku hradu s připomenutím  některých legend a pověstí.</w:t>
      </w:r>
    </w:p>
    <w:p>
      <w:pPr/>
      <w:r>
        <w:rPr>
          <w:b w:val="1"/>
          <w:bCs w:val="1"/>
        </w:rPr>
        <w:t xml:space="preserve">  Monika  Štulcová, víla a programový pracovník: </w:t>
      </w:r>
      <w:r>
        <w:rPr/>
        <w:t xml:space="preserve"> „My se nacházíme  před největším pokladem tohoto hradu a tím je hradní studna ze  16. století, která je neuvěřitelně hluboká. Má celých  160metrů hloubky. Pověst říká, že se zde spustil samotný  zbojník Ondráš.“</w:t>
      </w:r>
    </w:p>
    <w:p>
      <w:pPr/>
      <w:r>
        <w:rPr/>
        <w:t xml:space="preserve">  Po  setmění pak čekalo na všechny opékání špekáčků a zpívání  a připraveného táborového ohně. Další termíny Nocí na hradě  jsou uvedeny na webových stránkách hradu Hukvaldy.   </w:t>
      </w:r>
    </w:p>
    <w:p>
      <w:pPr/>
      <w:r>
        <w:rPr/>
        <w:t xml:space="preserve">---</w:t>
      </w:r>
    </w:p>
    <w:p>
      <w:pPr>
        <w:pStyle w:val="Heading1"/>
      </w:pPr>
      <w:r>
        <w:rPr>
          <w:sz w:val="36"/>
          <w:szCs w:val="36"/>
        </w:rPr>
        <w:t xml:space="preserve">Vernisáž výstavy „Bez tváře“ 18 figurálních malířů</w:t>
      </w:r>
    </w:p>
    <w:p>
      <w:pPr/>
      <w:r>
        <w:rPr>
          <w:b w:val="1"/>
          <w:bCs w:val="1"/>
        </w:rPr>
        <w:t xml:space="preserve">Velmi zajímavou a svým způsobem unikátní výstavou zahájila ostravská Galerie výtvarných umění letní výstavní sezónu. Výstava, která nese název Bez tváře, spojila necelou dvacítku špičkových malířů z celé ČR.</w:t>
      </w:r>
    </w:p>
    <w:p>
      <w:pPr/>
      <w:r>
        <w:rPr/>
        <w:t xml:space="preserve">  Výstava  je jakýmsi fenoménem v oblasti figurální malířské tvorby,  který úmyslně potlačuje vjem lidské tváře na diváka.</w:t>
      </w:r>
    </w:p>
    <w:p>
      <w:pPr/>
      <w:r>
        <w:rPr>
          <w:b w:val="1"/>
          <w:bCs w:val="1"/>
        </w:rPr>
        <w:t xml:space="preserve">Jiří  Jůza, ředitel GVUO:</w:t>
      </w:r>
      <w:r>
        <w:rPr/>
        <w:t xml:space="preserve"> „Výstava Bez tváře, která se nyní  zahajuje představuje českou figurální malbu optikou tématu  nezobrazivého zpodobnění figury, resp. Tváře, jakési  unifikovanosti nebo skryté tváře, což postihuje významný  společenský fenomén možná dnešní doby.“</w:t>
      </w:r>
    </w:p>
    <w:p>
      <w:pPr/>
      <w:r>
        <w:rPr/>
        <w:t xml:space="preserve">  Způsoby  provedení beztvářné malby figur mohou být různé, různé jsou  také motivace malířů k takovému způsobu zobrazování.</w:t>
      </w:r>
    </w:p>
    <w:p>
      <w:pPr/>
      <w:r>
        <w:rPr>
          <w:b w:val="1"/>
          <w:bCs w:val="1"/>
        </w:rPr>
        <w:t xml:space="preserve">  Jaroslav  Michna, kurátor výstavy:</w:t>
      </w:r>
      <w:r>
        <w:rPr/>
        <w:t xml:space="preserve"> „Skrývání té tváře má několik  vrstev, může to být třeba zakrývání, skrývání, odmazávání  fyziognomie, může to být odvrácení figury a tak podobně. Co se  děje s tou lidskou tváří ve společnosti jako takové. A to, co  se s ní děje je to, že je vlastně takovým nadužívaným a  zneužívaným, případně manipulovaným znakem, ať už v  marketingu, reklamě nebo třeba na bázi sociálních sítí a  vlastně ta umělecká scéna je jakoby na tento fenomén té invaze  tvářné reaguje tím, že ji vlastně popírá.“   </w:t>
      </w:r>
    </w:p>
    <w:p>
      <w:pPr/>
      <w:r>
        <w:rPr>
          <w:b w:val="1"/>
          <w:bCs w:val="1"/>
        </w:rPr>
        <w:t xml:space="preserve">  Lukáš  Curylo (KDU-ČSL), náměstek hejtmana MS kraje: </w:t>
      </w:r>
      <w:r>
        <w:rPr/>
        <w:t xml:space="preserve">„Dnes tvář je  zušlechťována různými zásahy a už vlastně nevyjadřuje to, co  by biologicky měla vyjadřovat. A tahle výstava je trošku takovým  protipólem, ukazuje vlastně ta tvář, když je umělá, tak  vlastně vytváří svůj charakter a ztrácí to, proč vlastně má  vyzařovat z člověka tu přirozenost, kterou člověk má.“</w:t>
      </w:r>
    </w:p>
    <w:p>
      <w:pPr/>
      <w:r>
        <w:rPr>
          <w:b w:val="1"/>
          <w:bCs w:val="1"/>
        </w:rPr>
        <w:t xml:space="preserve">  Václav  Buchtelík, malíř, Ostrava: </w:t>
      </w:r>
      <w:r>
        <w:rPr/>
        <w:t xml:space="preserve">„Nepracuji s tím úplně programově,  ale spíše tak jako sem tam.“</w:t>
      </w:r>
    </w:p>
    <w:p>
      <w:pPr/>
      <w:r>
        <w:rPr>
          <w:b w:val="1"/>
          <w:bCs w:val="1"/>
        </w:rPr>
        <w:t xml:space="preserve">Zbyněk  Sedlecký, Praha: </w:t>
      </w:r>
      <w:r>
        <w:rPr/>
        <w:t xml:space="preserve">„V mém případě to jsou autoportréty, kde  jsem chtěl schovat to, že to je autoportrét. Takže aby ta figura  byla taková obecnější a nebylo to až tak osobní vlastně.“</w:t>
      </w:r>
    </w:p>
    <w:p>
      <w:pPr/>
      <w:r>
        <w:rPr/>
        <w:t xml:space="preserve">  Všichni  vystavující malíři jsou z generace 70. až 90. let minulého  století a způsobem vyjádření reagují na dobu nástupu internetu  a sociálních sítí, která zkresluje  nebo deformuje význam  lidské tváře.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2025-12-24T13:47:28+01:00</dcterms:created>
  <dcterms:modified xsi:type="dcterms:W3CDTF">2025-12-24T13:47:28+01:00</dcterms:modified>
</cp:coreProperties>
</file>

<file path=docProps/custom.xml><?xml version="1.0" encoding="utf-8"?>
<Properties xmlns="http://schemas.openxmlformats.org/officeDocument/2006/custom-properties" xmlns:vt="http://schemas.openxmlformats.org/officeDocument/2006/docPropsVTypes"/>
</file>