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získal ocenění za kvalitní třídění elektrozařízení</w:t>
      </w:r>
    </w:p>
    <w:p>
      <w:pPr/>
      <w:r>
        <w:rPr>
          <w:b w:val="1"/>
          <w:bCs w:val="1"/>
        </w:rPr>
        <w:t xml:space="preserve">Frýdek-Místek je nejlepším velkým městě v třídění elektroodpadů za rok 2023. Na každoročním oceňování měst v třídění odpadů se umístil na prvním místě v kategorii města nad 10 tisíc obyvatel a získal ocenění keramické sluchátko.</w:t>
      </w:r>
    </w:p>
    <w:p>
      <w:pPr/>
      <w:r>
        <w:rPr/>
        <w:t xml:space="preserve">Všech 300 obcí v Moravskoslezském kraji se každoročně  porovnává ve třídění odpadů. Ty nejlepší pak získají ocenění v kláních O  keramickou popelnici za nakládání s odpady. O keramické sluchátko za  třídění vysloužilých elektrozařízení a Elektrooskara za největší výtěžnost. A  právě keramické sluchátko letos putovalo do Frýdku-Místku.</w:t>
      </w:r>
    </w:p>
    <w:p>
      <w:pPr/>
      <w:r>
        <w:rPr>
          <w:b w:val="1"/>
          <w:bCs w:val="1"/>
        </w:rPr>
        <w:t xml:space="preserve">Lukáš Slíva (KDU-ČSL/SPOLU), náměstek primátora  Frýdku-Místku:</w:t>
      </w:r>
      <w:r>
        <w:rPr/>
        <w:t xml:space="preserve"> "Soutěž O keramické sluchátko pořádá společný systém Asekol  ve spolupráci s Moravskoslezským krajem. Jedná se o soutěž ve třídění a  sběru elektrozařízení. Město Frýdek-Místek se umístilo na úžasném prvním místě  v kategorii obce nad 10 tisíc obyvatel. Co se týče toho loňského roku, tak  za rok 2023 se podařilo vysbírat a vytřídit přes 112 tisíc kilogramů  elektrozařízení."</w:t>
      </w:r>
    </w:p>
    <w:p>
      <w:pPr/>
      <w:r>
        <w:rPr>
          <w:b w:val="1"/>
          <w:bCs w:val="1"/>
        </w:rPr>
        <w:t xml:space="preserve">Zděnka Němečková Crkvenjaš (ODS/SPOLU), radní MS  kraje pro životní prostředí</w:t>
      </w:r>
      <w:r>
        <w:rPr/>
        <w:t xml:space="preserve">: "Ty obce, které to vyhrály, musíme si uvědomit, že jsou  opravdu špička ve třídění odpadů v Moravskoslezském kraji. My klademe  velký důraz na podporu třídění odpadů už z toho důvodu, že to je takový  správný krok ke správné recyklaci. A proto jsme velmi rádi, že se obce snaží a  že jsou každým rokem lepší a lepší. My jako kraj je v tom taky podporujeme.  Každý rok vydáváme miliony korun ve formě dotačních programů na podporu těch  aktivit, které vedou k lepšímu třídění odpadů."</w:t>
      </w:r>
    </w:p>
    <w:p>
      <w:pPr/>
      <w:r>
        <w:rPr/>
        <w:t xml:space="preserve">Ve Frýdku-Místku to bylo o 18,5 tuny více než za rok 2022.  Součástí ocenění byl i motivační příspěvek v hodnotě 10 tisíc korun, který  město využije na pořízení barevných třídících tašek do domácností. </w:t>
      </w:r>
    </w:p>
    <w:p>
      <w:pPr/>
      <w:r>
        <w:rPr>
          <w:b w:val="1"/>
          <w:bCs w:val="1"/>
        </w:rPr>
        <w:t xml:space="preserve">Karel Krejsa, společnost Asekol:</w:t>
      </w:r>
      <w:r>
        <w:rPr/>
        <w:t xml:space="preserve">  "V Moravskoslezském kraji provozujeme zhruba 1 500  sběrných míst a 1 000 sběrných nádob a vyhodnocujeme sběr na obyvatele. To  znamená přepočet kilogramy elektrospotřebičů sebraných na jednoho obyvatele  v dané obci."</w:t>
      </w:r>
    </w:p>
    <w:p>
      <w:pPr/>
      <w:r>
        <w:rPr/>
        <w:t xml:space="preserve">Třídění odpadů i elektrozařízení má opravdu smysl, protože  například takových 100 vytříděných notebooků uspoří 10 MWh elektřiny, což je  množství, které odpovídá tříleté spotřebě elektřiny rodiny žijící ve  standardním bytu. Anebo za 100 kilogramů vytříděných elektrospotřebičů se  ušetří takové množství ropy, které stačí na výrobu benzínu pro cestu  z Prahy do Paříže. </w:t>
      </w:r>
    </w:p>
    <w:p>
      <w:pPr/>
      <w:r>
        <w:rPr>
          <w:b w:val="1"/>
          <w:bCs w:val="1"/>
        </w:rPr>
        <w:t xml:space="preserve">Lukáš Slíva (KDU-ČSL/SPOLU), náměstek primátora  Frýdku-Místku:</w:t>
      </w:r>
      <w:r>
        <w:rPr/>
        <w:t xml:space="preserve"> "Čemu přisuzuji úspěch? Myslím si, že je to také tím, že  město umisťuje po městě ty kontejnery. V současné době jich je přes 30. Je  tam ta možnost v různých lokacích opravdu odevzdat ta elektrozařízení do  sběrných dvorů. Takže pokud se navyšuje tento počet, tak samozřejmě občané mají  možnost to odevzdat a odevzdávají to. Takže tímto bych jim chtěl hodně  poděkovat."</w:t>
      </w:r>
    </w:p>
    <w:p>
      <w:pPr/>
      <w:r>
        <w:rPr/>
        <w:t xml:space="preserve">Všechna ocenění se udělují vždy v několika kategoriích  podle počtu obyvatel. První místa v soutěži O keramickou popelnici za  nejlepší třídění komunálního odpadu obsadily obce Frenštát pod Radhoštěm,  Příbor, Hrádek a Heřmanice u Oder. Keramické sluchátko pak putovalo do  Frýdku-Místku, Ostravice a Jeseníku nad Odrou. A Elektrooskar do Hlučína, Horní  Suché a Raškovic.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 </w:t>
      </w: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 </w:t>
      </w: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 </w:t>
      </w:r>
    </w:p>
    <w:p>
      <w:pPr/>
      <w:r>
        <w:rPr/>
        <w:t xml:space="preserve">---</w:t>
      </w:r>
    </w:p>
    <w:p>
      <w:pPr>
        <w:pStyle w:val="Heading1"/>
      </w:pPr>
      <w:r>
        <w:rPr>
          <w:sz w:val="36"/>
          <w:szCs w:val="36"/>
        </w:rPr>
        <w:t xml:space="preserve">Podané ruce zvou na zábavné odpoledne ve Faunaparku</w:t>
      </w:r>
    </w:p>
    <w:p>
      <w:pPr/>
      <w:r>
        <w:rPr>
          <w:b w:val="1"/>
          <w:bCs w:val="1"/>
        </w:rPr>
        <w:t xml:space="preserve">Organizace Podané ruce, která se věnuje canisterapii a osobní asistenci, chystá zábavné odpoledne ve Faunaparku. Akce pro celou rodinu cílí hlavně na děti, které čekají různé atrakce, soutěže i drobné dárky. A chybět nebudou ani pejskové, kteří se věnují canisterapii.</w:t>
      </w:r>
    </w:p>
    <w:p>
      <w:pPr/>
      <w:r>
        <w:rPr/>
        <w:t xml:space="preserve">Už 24 let se Podané ruce věnují canisterapii a osobní  asistenci. V průběhu roku se organizace představuje také na různých  akcích. Letos připravila už třetí ročník Zábavného odpoledne pro rodiny  s dětmi ve Faunaparku, které proběhne ve čtvrtek 1. srpna.</w:t>
      </w:r>
    </w:p>
    <w:p>
      <w:pPr/>
      <w:r>
        <w:rPr>
          <w:b w:val="1"/>
          <w:bCs w:val="1"/>
          <w:i w:val="1"/>
          <w:iCs w:val="1"/>
        </w:rPr>
        <w:t xml:space="preserve">Helena Fejkusová, předsedkyně sdružení Podané ruce:</w:t>
      </w:r>
      <w:r>
        <w:rPr>
          <w:i w:val="1"/>
          <w:iCs w:val="1"/>
        </w:rPr>
        <w:t xml:space="preserve"> "</w:t>
      </w:r>
      <w:r>
        <w:rPr/>
        <w:t xml:space="preserve">Začátek bude v 15:00 hodin a je tam spoustu her  připravených právě pro děti, za přítomnosti právě pejsků, bude tam fotokoutek,  bude tam nafukovací hrad. Ale samozřejmě i klaun, který bude celé odpoledne  dělat dětem dobrou náladu. Bude provázet celé odpoledne. A děti, které se  zúčastní se svými rodiči, prarodiči, mohou obdržet drobný dárek, který pro ně  máme připravený."</w:t>
      </w:r>
    </w:p>
    <w:p>
      <w:pPr/>
      <w:r>
        <w:rPr/>
        <w:t xml:space="preserve">Proč tuto akci děláte? </w:t>
      </w:r>
    </w:p>
    <w:p>
      <w:pPr/>
      <w:r>
        <w:rPr>
          <w:b w:val="1"/>
          <w:bCs w:val="1"/>
          <w:i w:val="1"/>
          <w:iCs w:val="1"/>
        </w:rPr>
        <w:t xml:space="preserve">Helena Fejkusová, předsedkyně sdružení Podané ruce:</w:t>
      </w:r>
      <w:r>
        <w:rPr>
          <w:i w:val="1"/>
          <w:iCs w:val="1"/>
        </w:rPr>
        <w:t xml:space="preserve"> "</w:t>
      </w:r>
      <w:r>
        <w:rPr/>
        <w:t xml:space="preserve">Děláme akci pro frýdecko-místecké, děláme akci pod záštitou  statutárního města Frýdek-Místek a pana primátora. Je to poděkování za  celoroční spolupráci s našim spolkem, poděkování za to, že jsou nám  příznivě nakloněni, že chodí na canisterapie, že se pěkně starají o pejsky,  zajímají se o přírodu a třeba chodí i na naše besedy, které pořádáme."</w:t>
      </w:r>
    </w:p>
    <w:p>
      <w:pPr/>
      <w:r>
        <w:rPr>
          <w:b w:val="1"/>
          <w:bCs w:val="1"/>
        </w:rPr>
        <w:t xml:space="preserve">Petr Korč (NMFM), primátor Frýdku-Místku:</w:t>
      </w:r>
      <w:r>
        <w:rPr/>
        <w:t xml:space="preserve"> "Frýdek-Místek obecně, má štěstí, že má velmi propracovaný  sociální systém. A to se děje i díky mnoha organizacím, které vznikly přirozeně  odspodu. A začaly nabízet pomoc tam, kde to třeba ještě stát, kraj nebo město  nedělalo. A jedou z těchto organizací jsou i Podané ruce, které už tady  jsou dlouhé roky. A jejich role je ve městě nezastupitelná."</w:t>
      </w:r>
    </w:p>
    <w:p>
      <w:pPr/>
      <w:r>
        <w:rPr/>
        <w:t xml:space="preserve">Zábavné odpoledne ve Faunaparku proběhne ve čtvrtek 1. srpna  od 15:00 do 18:00 hodin pouze za příznivého počasí. Akce bude úplně pro  všechny, jak pro klienty organizace a jejich děti, tak pro širokou veřejnost.  Přijít může každý, kdo se chce také něco dozvědět o canisterapii nebo osobní  asistenci.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7-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2026-05-21T04:19:08+02:00</dcterms:created>
  <dcterms:modified xsi:type="dcterms:W3CDTF">2026-05-21T04:19:08+02:00</dcterms:modified>
</cp:coreProperties>
</file>

<file path=docProps/custom.xml><?xml version="1.0" encoding="utf-8"?>
<Properties xmlns="http://schemas.openxmlformats.org/officeDocument/2006/custom-properties" xmlns:vt="http://schemas.openxmlformats.org/officeDocument/2006/docPropsVTypes"/>
</file>