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Domova Korýtko zdárně pokračuje</w:t>
      </w:r>
    </w:p>
    <w:p>
      <w:pPr/>
      <w:r>
        <w:rPr>
          <w:b w:val="1"/>
          <w:bCs w:val="1"/>
        </w:rPr>
        <w:t xml:space="preserve">Ostravský Domov Korýtko prochází kompletní rekonstrukcí. Kvůli rozsahu stavebních prací byli jeho klienti přestěhováni do náhradních prostor a i když už si zvykli, stejně se těší zpět. Rekonstrukce by měla skončit v příštím roce.</w:t>
      </w:r>
    </w:p>
    <w:p>
      <w:pPr/>
      <w:r>
        <w:rPr/>
        <w:t xml:space="preserve">Domov Korýtko je jedno z největších zařízení pro seniory v Ostravě. Vznikl v roce 1985 a 37 let poskytoval své služby. Rekonstrukce už ale byla nezbytná, protože budova byla na konci životnosti a neplnila standardy dnešní doby. Například budou větší pokoje. </w:t>
      </w:r>
    </w:p>
    <w:p>
      <w:pPr/>
      <w:r>
        <w:rPr>
          <w:b w:val="1"/>
          <w:bCs w:val="1"/>
        </w:rPr>
        <w:t xml:space="preserve">Zbyněk Pražák, náměstek primátora Ostravy: </w:t>
      </w:r>
      <w:r>
        <w:rPr/>
        <w:t xml:space="preserve">"Balkóny byly zrušeny a ten prostor byl využit na rozšíření pokojů. Ty úpravy jsou naprosto zásadní. Bude to skutečně moderní a krásný domov." </w:t>
      </w:r>
    </w:p>
    <w:p>
      <w:pPr/>
      <w:r>
        <w:rPr>
          <w:b w:val="1"/>
          <w:bCs w:val="1"/>
        </w:rPr>
        <w:t xml:space="preserve">Jan Seidler, ředitel:</w:t>
      </w:r>
      <w:r>
        <w:rPr/>
        <w:t xml:space="preserve"> “V podstatě z toho původního objektu zůstaly pouze obvodové zdi, nosné stěny, jinak dojde k výměně veškerých sítí, oken a všeho.”</w:t>
      </w:r>
    </w:p>
    <w:p>
      <w:pPr/>
      <w:r>
        <w:rPr/>
        <w:t xml:space="preserve">Klienti jsou aktuálně umístěni v náhradních prostorách v Muglinově a Hrušově, což bylo náročné, ale už si zvykli.</w:t>
      </w:r>
    </w:p>
    <w:p>
      <w:pPr/>
      <w:r>
        <w:rPr>
          <w:b w:val="1"/>
          <w:bCs w:val="1"/>
        </w:rPr>
        <w:t xml:space="preserve">Barbara Mitáčková, klientka:</w:t>
      </w:r>
      <w:r>
        <w:rPr/>
        <w:t xml:space="preserve"> “Od té doby, co jsme tady, dva roky, se moc změnilo, moc. Všechno opravdu k dobrému. Zvykli jsme si.”</w:t>
      </w:r>
    </w:p>
    <w:p>
      <w:pPr/>
      <w:r>
        <w:rPr>
          <w:b w:val="1"/>
          <w:bCs w:val="1"/>
        </w:rPr>
        <w:t xml:space="preserve">Jiřina Michalíková, klientka:</w:t>
      </w:r>
      <w:r>
        <w:rPr/>
        <w:t xml:space="preserve"> “Člověk si musí zvyknout, že. Když jsme nemohli už být tam, kde jsem nastoupila, že.”</w:t>
      </w:r>
    </w:p>
    <w:p>
      <w:pPr/>
      <w:r>
        <w:rPr/>
        <w:t xml:space="preserve">Rekonstrukce pokračuje podle plánu a stěhování zpět se blíží.</w:t>
      </w:r>
    </w:p>
    <w:p>
      <w:pPr/>
      <w:r>
        <w:rPr>
          <w:b w:val="1"/>
          <w:bCs w:val="1"/>
        </w:rPr>
        <w:t xml:space="preserve">Zbyněk Pražák, náměstek primátora Ostravy: </w:t>
      </w:r>
      <w:r>
        <w:rPr/>
        <w:t xml:space="preserve">"Všechno nasvědčuje tomu, že už by tam neměly být žádné zádrhele." </w:t>
      </w:r>
    </w:p>
    <w:p>
      <w:pPr/>
      <w:r>
        <w:rPr/>
        <w:t xml:space="preserve">Dokončení přestavby je plánováno na rok 2025. Náklady byly předběžně vyčísleny na 450 milionů korun. </w:t>
      </w:r>
    </w:p>
    <w:p>
      <w:pPr/>
      <w:r>
        <w:rPr/>
        <w:t xml:space="preserve">---</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 </w:t>
      </w: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 </w:t>
      </w: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3-08-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2026-07-20T23:30:34+02:00</dcterms:created>
  <dcterms:modified xsi:type="dcterms:W3CDTF">2026-07-20T23:30:34+02:00</dcterms:modified>
</cp:coreProperties>
</file>

<file path=docProps/custom.xml><?xml version="1.0" encoding="utf-8"?>
<Properties xmlns="http://schemas.openxmlformats.org/officeDocument/2006/custom-properties" xmlns:vt="http://schemas.openxmlformats.org/officeDocument/2006/docPropsVTypes"/>
</file>