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MS kraj koupil hasičům speciální detektory plynů</w:t>
      </w:r>
    </w:p>
    <w:p>
      <w:pPr/>
      <w:r>
        <w:rPr>
          <w:b w:val="1"/>
          <w:bCs w:val="1"/>
        </w:rPr>
        <w:t xml:space="preserve">Moravskoslezský kraj každým rokem pamatuje na profesionální i dobrovolné hasičské sbory a přispívá jim na nákup nejrůznější nové techniky. Díky tomu hasiči v minulých dnech získali nové detekční přístroje, které dokáží rozpoznat 7 druhů nejrůznějších plynů.</w:t>
      </w:r>
    </w:p>
    <w:p>
      <w:pPr/>
      <w:r>
        <w:rPr/>
        <w:t xml:space="preserve">Hasiči z Moravskoslezského kraje patří k nejlépe vybaveným sborům v celé zemi. Zásluhu na tom má i hejtmanství, které každým rokem hasičům přispívá na nákup té nejmodernější techniky a tak může být jejich vybavení neustále obměňováno a vylepšováno. Nyní Moravskoslezský kra j koupil supercitlivé přístroje pro detekci plynů.</w:t>
      </w:r>
    </w:p>
    <w:p>
      <w:pPr/>
      <w:r>
        <w:rPr>
          <w:b w:val="1"/>
          <w:bCs w:val="1"/>
        </w:rPr>
        <w:t xml:space="preserve">Josef Bělica (ANO), hejtman MS kraje: </w:t>
      </w:r>
      <w:r>
        <w:rPr/>
        <w:t xml:space="preserve">„Hasiči se při zásazích, kdy zachraňují lidské životy nebo chrání majetek, pohybují často v  opravdu nebezpečných situacích. Například v prostředí s velkou koncentrací hořlavých  plynů nebo par. Abychom zvýšili jejich bezpečnost a tím jejich zásahy zefektivnili, pořídili  jsme speciální detektory s vysokou citlivostí. Věřím, že jim v jejich náročné práci významně  pomohou."</w:t>
      </w:r>
    </w:p>
    <w:p>
      <w:pPr/>
      <w:r>
        <w:rPr/>
        <w:t xml:space="preserve">Za detektory zaplatil krajský úřad ze svého rozpočtu 1 milion 300 tisíc korun a hasičům je předal na základě darovací smlouvy.</w:t>
      </w:r>
    </w:p>
    <w:p>
      <w:pPr/>
      <w:r>
        <w:rPr>
          <w:b w:val="1"/>
          <w:bCs w:val="1"/>
        </w:rPr>
        <w:t xml:space="preserve">Martin Nekula, ředitel Kanceláře ředitele HZS MS kraje: </w:t>
      </w:r>
      <w:r>
        <w:rPr/>
        <w:t xml:space="preserve">¨MS kraj nás podporuje dlouhodobě. Nejedná se o jednorázovou záležitost. Přístroje, které jsme převzali tento rok, umí detekovat nejen hořlavé plyny a páry, ale taky díky speciálnímu detektoru i ostatní nebezpečné látky. Ty musí hasiči na místě zásahu identifikovat tak, aby byli schopni reagovat a připravit opatření, která jsou pro ten zásah podstatná." </w:t>
      </w:r>
    </w:p>
    <w:p>
      <w:pPr/>
      <w:r>
        <w:rPr/>
        <w:t xml:space="preserve">V minulém roce vyjížděli hasiči MS kraje k událostem souvisejícím z únikem nějakého plynu v necelých 500 případech. Nejčastěji je volali lidé, že někde něco podezřelého cítí. </w:t>
      </w:r>
    </w:p>
    <w:p>
      <w:pPr/>
      <w:r>
        <w:rPr/>
        <w:t xml:space="preserve">---</w:t>
      </w:r>
    </w:p>
    <w:p>
      <w:pPr/>
      <w:r>
        <w:rPr/>
        <w:t xml:space="preserve">Krátké zprávy 9. 8. 2024 16.00 - 1</w:t>
      </w:r>
    </w:p>
    <w:p>
      <w:pPr/>
      <w:r>
        <w:rPr/>
        <w:t xml:space="preserve">NEHODA LETADLA NA NOVOJIČÍNSKU</w:t>
      </w:r>
    </w:p>
    <w:p>
      <w:pPr/>
      <w:r>
        <w:rPr/>
        <w:t xml:space="preserve">V Bartošovicích na Novojičínsku havarovalo malé letadlo Cesna. Pilot se snažil kvůli problémům s motorem nouzově přistát, ale přistání nezvládl.</w:t>
      </w:r>
    </w:p>
    <w:p>
      <w:pPr/>
      <w:r>
        <w:rPr/>
        <w:t xml:space="preserve">Kamila Langerová, mluvčí HZS MS kraje: „Na místo události jsme vyslali tři jednotky hasičů. Ti po příjezdu letadlo protipožárně zajistili a vyprostili pilota, kterého následně předali do péče Zdravotnické záchranné službě.“</w:t>
      </w:r>
    </w:p>
    <w:p>
      <w:pPr/>
      <w:r>
        <w:rPr/>
        <w:t xml:space="preserve">---</w:t>
      </w:r>
    </w:p>
    <w:p>
      <w:pPr>
        <w:pStyle w:val="Heading1"/>
      </w:pPr>
      <w:r>
        <w:rPr>
          <w:sz w:val="36"/>
          <w:szCs w:val="36"/>
        </w:rPr>
        <w:t xml:space="preserve">Seniortaxi přepraví ve F-M měsíčně na 400 lidí</w:t>
      </w:r>
    </w:p>
    <w:p>
      <w:pPr/>
      <w:r>
        <w:rPr>
          <w:b w:val="1"/>
          <w:bCs w:val="1"/>
        </w:rPr>
        <w:t xml:space="preserve">Seniortaxi patří mezi velmi oblíbené služby ve Frýdku-Místku. Každý měsíc přepraví na 400 seniorů. Službu mohou využívat lidé starší 70 let a jedna jízda je vyjde na 20 korun. Průkaz si stačí jednoduše vyřídit na sociálním odboru magistrátu.</w:t>
      </w:r>
    </w:p>
    <w:p>
      <w:pPr/>
      <w:r>
        <w:rPr/>
        <w:t xml:space="preserve">Služba seniortaxi má od letošního roku ve Frýdku-Místku  nového provozovatele. Pro klienty se ale vůbec nic nezměnilo a služba je dál  hojně využívaná.</w:t>
      </w:r>
    </w:p>
    <w:p>
      <w:pPr/>
      <w:r>
        <w:rPr>
          <w:b w:val="1"/>
          <w:bCs w:val="1"/>
        </w:rPr>
        <w:t xml:space="preserve">Pavel Mikoláš, řidič seniortaxi:</w:t>
      </w:r>
      <w:r>
        <w:rPr/>
        <w:t xml:space="preserve"> "Ta služba je velice oblíbená. Je dá se říct velká poptávka a  opravdu čím dál tím více lidí se přihlašuje do této služby."</w:t>
      </w:r>
    </w:p>
    <w:p>
      <w:pPr/>
      <w:r>
        <w:rPr>
          <w:b w:val="1"/>
          <w:bCs w:val="1"/>
        </w:rPr>
        <w:t xml:space="preserve">Marcel Sikora (KDU-ČSL/SPOLU), náměstek primátora  Frýdku-Místku:</w:t>
      </w:r>
      <w:r>
        <w:rPr/>
        <w:t xml:space="preserve"> "Seniortaxi funguje ve Frýdku-Místku od roku 2020, kdy se mi  ho povedlo prosadit v rámci tehdejší koalice. Od té doby je to velmi  oblíbená služba, která je určena seniorům starším 70 let. Nejčastěji taxi  využívají senioři k cestám do nemocnice, na polikliniku, k lékařům,  také do lékáren, ale jsou to i pobočky České pošty, úřady nebo knihovny. A  rovněž se rozšířila služba na Aquapark, na Olešnou, do Centra aktivních  seniorů, do klubů seniorů. Cena jedné jízdy je 20 korun a senior může taxi využít  maximálně 6x do měsíce. A může si k sobě vzít doprovod zdarma."</w:t>
      </w:r>
    </w:p>
    <w:p>
      <w:pPr/>
      <w:r>
        <w:rPr>
          <w:b w:val="1"/>
          <w:bCs w:val="1"/>
        </w:rPr>
        <w:t xml:space="preserve">Anketa:</w:t>
      </w:r>
      <w:r>
        <w:rPr/>
        <w:t xml:space="preserve"> "Využíváme ji dost často, protože já mám bolavá kolena,  sousedka má bolavá kolena. Jsme spokojeni s tím, přijedou vždycky na čas,  někdy spíše. A když ne, tak zavolají telefonem a je to výborná věc." - Kam třeba dneska jedete? - "Dneska jsme jeli do banky a na magistrát. A z banky  zase zpátky."</w:t>
      </w:r>
    </w:p>
    <w:p>
      <w:pPr/>
      <w:r>
        <w:rPr>
          <w:b w:val="1"/>
          <w:bCs w:val="1"/>
        </w:rPr>
        <w:t xml:space="preserve">Marcel Sikora (KDU-ČSL/SPOLU), náměstek primátora  Frýdku-Místku:</w:t>
      </w:r>
      <w:r>
        <w:rPr/>
        <w:t xml:space="preserve"> "Celkově už bylo vydáno přes 2 400 průkazek. A každý měsíc se  průměrně přepraví 400 osob a najede 3 500 kilometrů. Já bych chtěl tímto  poděkovat i řidičům taxislužby, které si senioři velmi chválí, jelikož  seniorům, kteří mají třeba sníženou pohyblivost, tak pomáhají například  s nástupem do auta."</w:t>
      </w:r>
    </w:p>
    <w:p>
      <w:pPr/>
      <w:r>
        <w:rPr/>
        <w:t xml:space="preserve">Seniortaxi zajíždí i do okrajových městských částí. Služba  je určena pro seniory, kteří mají trvalé bydliště na území města a průkazku si  mohou zájemci zdarma vyřídit na sociálním odboru. </w:t>
      </w:r>
    </w:p>
    <w:p>
      <w:pPr/>
      <w:r>
        <w:rPr>
          <w:b w:val="1"/>
          <w:bCs w:val="1"/>
        </w:rPr>
        <w:t xml:space="preserve">Marcel Sikora (KDU-ČSL/SPOLU), náměstek primátora  Frýdku-Místku:</w:t>
      </w:r>
      <w:r>
        <w:rPr/>
        <w:t xml:space="preserve"> "Pokud tedy ještě někteří senioři váhají, zda si požádat o  průkazku seniortaxi, tak můžete přijít k nám na úřad na odbor sociálních  služeb, a to vždy v úředních hodinách. Průkaz získáte zdarma. A to na  počkání a přijít může i osoba, které senior udělí plnou moc."</w:t>
      </w:r>
    </w:p>
    <w:p>
      <w:pPr/>
      <w:r>
        <w:rPr>
          <w:b w:val="1"/>
          <w:bCs w:val="1"/>
        </w:rPr>
        <w:t xml:space="preserve">Pavel Mikoláš, řidič seniortaxi:</w:t>
      </w:r>
      <w:r>
        <w:rPr/>
        <w:t xml:space="preserve"> "Já si myslím, je to můj názor, že za ty roky, které ti lidé,  jako důchodci dnes nad 70 roků, protože služba je od 70 let, přispívali do  zdravotního systému a do všeho, tak si zaslouží něco takového." - Jste vytížený permanentně? Jezdíte celý den, že? - "Ano, jezdíme od 6:00 do 14:00 hodin a jsme tři kolegové,  kteří jezdí v tomto."</w:t>
      </w:r>
    </w:p>
    <w:p>
      <w:pPr/>
      <w:r>
        <w:rPr/>
        <w:t xml:space="preserve">Provoz služby seniortaxi stojí město měsíčně v průměru  100 tisíc korun. </w:t>
      </w:r>
    </w:p>
    <w:p>
      <w:pPr/>
      <w:r>
        <w:rPr/>
        <w:t xml:space="preserve">---</w:t>
      </w:r>
    </w:p>
    <w:p>
      <w:pPr>
        <w:pStyle w:val="Heading1"/>
      </w:pPr>
      <w:r>
        <w:rPr>
          <w:sz w:val="36"/>
          <w:szCs w:val="36"/>
        </w:rPr>
        <w:t xml:space="preserve">Další auto TS Karviná jezdí nově v malbě graffiti</w:t>
      </w:r>
    </w:p>
    <w:p>
      <w:pPr/>
      <w:r>
        <w:rPr>
          <w:b w:val="1"/>
          <w:bCs w:val="1"/>
        </w:rPr>
        <w:t xml:space="preserve">UŽ čtvrté svozové auto karvinských Technických služeb vyjede do ulic zkrášlené graffity motivem. O design se postaral známý umělec a organizátor graffiti festivalů Nikola Vavrous.</w:t>
      </w:r>
    </w:p>
    <w:p>
      <w:pPr/>
      <w:r>
        <w:rPr/>
        <w:t xml:space="preserve">Nevšední a neokoukaný vzhled dostává v těchto dnech další auto karvinských technických služeb. Tentokrát se graficky mění vozidlo určené ke svozu bioodpadu.</w:t>
      </w:r>
    </w:p>
    <w:p>
      <w:pPr/>
      <w:r>
        <w:rPr>
          <w:b w:val="1"/>
          <w:bCs w:val="1"/>
        </w:rPr>
        <w:t xml:space="preserve">Michal Bartečko, vedoucí provozovny Odpady TS Karviná</w:t>
      </w:r>
      <w:r>
        <w:rPr/>
        <w:t xml:space="preserve">: “Je to čtvrté vozidlo, které máme takto posprejováno, chtěli jsme využít hlavně tu volnou plochu nástavby toho vozidla. Důvodem je to, že lidé, potažmo děti, pozitivně reagují na zaměstnance, kteří svážejí odpad, proto jsme chtěli vzbudit rozruch a oživit ty ulice.”</w:t>
      </w:r>
    </w:p>
    <w:p>
      <w:pPr/>
      <w:r>
        <w:rPr>
          <w:b w:val="1"/>
          <w:bCs w:val="1"/>
        </w:rPr>
        <w:t xml:space="preserve">Nikola Khoma Vavrous, umělec</w:t>
      </w:r>
      <w:r>
        <w:rPr/>
        <w:t xml:space="preserve">: “Motiv navazuje na předchozí auta, kdy jsme tvořili kobylku a ještěrky. Tady je takový roboštír, je to i na přání řidiče, který s tím autem bude jezdit, který si přál štíra a já jsem to pojal po svém,takový robotický sběrač odpadu.” </w:t>
      </w:r>
    </w:p>
    <w:p>
      <w:pPr/>
      <w:r>
        <w:rPr/>
        <w:t xml:space="preserve"> Rooboštír vznikl pouze pomocí sprejů, žádné další pomůcky nebyly potřeba.</w:t>
      </w:r>
      <w:r>
        <w:rPr>
          <w:b w:val="1"/>
          <w:bCs w:val="1"/>
        </w:rPr>
        <w:t xml:space="preserve"> </w:t>
      </w:r>
    </w:p>
    <w:p>
      <w:pPr/>
      <w:r>
        <w:rPr/>
        <w:t xml:space="preserve">Samotná realizace trvala umělci zhruba 14 dní, ve finále se pak celý výtvor musí ještě před prvním svozem přelakovat. Kromě svozových aut realizoval Nikola Khoma Vavrous v Karviné i velký graffiti festival, vytvořil muraly na házenkářské hale a bytovém domě seniorů a jeho tvorba zdobí i učebnu Obchodní akademie.</w:t>
      </w:r>
    </w:p>
    <w:p>
      <w:pPr/>
      <w:r>
        <w:rPr/>
        <w:t xml:space="preserve">---</w:t>
      </w:r>
    </w:p>
    <w:p>
      <w:pPr/>
      <w:r>
        <w:rPr/>
        <w:t xml:space="preserve">Krátké zprávy 9. 8. 2024 16.00 - 2</w:t>
      </w:r>
    </w:p>
    <w:p>
      <w:pPr/>
      <w:r>
        <w:rPr/>
        <w:t xml:space="preserve">NÁVŠTĚVNOST MS KRAJE ROSTE</w:t>
      </w:r>
    </w:p>
    <w:p>
      <w:pPr/>
      <w:r>
        <w:rPr/>
        <w:t xml:space="preserve">Nárůst počtu návštěvníků v regionu za 2. čtvrtletí letošního roku potvrzují nové statistiky. Nejvíce turistů zavítalo tradičně do turistické oblasti Beskydy. Už tuto sobotu láká kraj turisty na gastrofestival v Karlově Studánce. Celkem ve 2. kvartálu roku 2024 přijelo do kraje a ubytovalo se v hromadných ubytovacích zařízeních 284 005 návštěvníků. Je to asi o 1,5 procenta více lidí než ve stejném období v roce 2023. Zároveň přijelo do kraje o zhruba 8 procent lidí více než ve stejném období v roce 2019. </w:t>
      </w:r>
    </w:p>
    <w:p>
      <w:pPr/>
      <w:r>
        <w:rPr/>
        <w:t xml:space="preserve">---</w:t>
      </w:r>
    </w:p>
    <w:p>
      <w:pPr>
        <w:pStyle w:val="Heading1"/>
      </w:pPr>
      <w:r>
        <w:rPr>
          <w:sz w:val="36"/>
          <w:szCs w:val="36"/>
        </w:rPr>
        <w:t xml:space="preserve">Děti s autismem si opět užily tábor s ADAMEM</w:t>
      </w:r>
    </w:p>
    <w:p>
      <w:pPr/>
      <w:r>
        <w:rPr>
          <w:b w:val="1"/>
          <w:bCs w:val="1"/>
        </w:rPr>
        <w:t xml:space="preserve">Nebát se chodit do společnosti, cestovat a zvládat nejrůznější situace. To vše se učí děti s autismem se svými rodiči ve spolku ADAM. Takovou zkouškou dovedností je pak příměstský tábor, kde si děti užily spoustu zážitků.</w:t>
      </w:r>
    </w:p>
    <w:p>
      <w:pPr/>
      <w:r>
        <w:rPr/>
        <w:t xml:space="preserve">Tyto děti celoročně se svými rodiči dochází do sdružení ADAM, které pomáhá lidem s autismem. Vyvrcholením je vždy příměstský tábor plný aktivit. Jedno odpoledne například děti strávily s ragbyovým klubem. </w:t>
      </w:r>
    </w:p>
    <w:p>
      <w:pPr/>
      <w:r>
        <w:rPr>
          <w:b w:val="1"/>
          <w:bCs w:val="1"/>
        </w:rPr>
        <w:t xml:space="preserve">Marie Gerdová, ředitelka sdružení ADAM: </w:t>
      </w:r>
      <w:r>
        <w:rPr/>
        <w:t xml:space="preserve">"Na ten tábor se těšily, že to, co si trénovaly a zkoušely na těch individuálních terapiích, tak teď si to vyzkoušejí během celého týdne. Takže hodně cestují, každý den se stravují v jiné restauraci, takže neustále změny, přesuny i v tom počasí, kdy je horko, prší. Takže je to takový nácvik do běžného života."</w:t>
      </w:r>
    </w:p>
    <w:p>
      <w:pPr/>
      <w:r>
        <w:rPr>
          <w:b w:val="1"/>
          <w:bCs w:val="1"/>
        </w:rPr>
        <w:t xml:space="preserve">anketa: </w:t>
      </w:r>
      <w:r>
        <w:rPr/>
        <w:t xml:space="preserve">“Nikdy jsem to ještě v životě nehrál, bude zajímavé, jaké to bude. Nevím, co si o tom ostatní myslí, ale já se moc těším.”</w:t>
      </w:r>
    </w:p>
    <w:p>
      <w:pPr/>
      <w:r>
        <w:rPr/>
        <w:t xml:space="preserve">Tábor je rozdělen do čtyř skupin, podle toho, co jsou děti schopny zvládnout.  </w:t>
      </w:r>
    </w:p>
    <w:p>
      <w:pPr/>
      <w:r>
        <w:rPr>
          <w:b w:val="1"/>
          <w:bCs w:val="1"/>
        </w:rPr>
        <w:t xml:space="preserve">anketa: </w:t>
      </w:r>
      <w:r>
        <w:rPr/>
        <w:t xml:space="preserve">“Ještě v pátek půjdeme na koupaliště s třetí a čtvrtou skupinou. Hodně se moc těším a tábor si moc užívám."</w:t>
      </w:r>
    </w:p>
    <w:p>
      <w:pPr/>
      <w:r>
        <w:rPr/>
        <w:t xml:space="preserve">Jednu skupinu tvoří i sourozenci, kteří to v rodinách nemají jednoduché.</w:t>
      </w:r>
    </w:p>
    <w:p>
      <w:pPr/>
      <w:r>
        <w:rPr>
          <w:b w:val="1"/>
          <w:bCs w:val="1"/>
        </w:rPr>
        <w:t xml:space="preserve">Marie Gerdová, ředitelka sdružení ADAM: </w:t>
      </w:r>
      <w:r>
        <w:rPr/>
        <w:t xml:space="preserve">"Takže se snažíme i pro ně udělat hezký program, aby si mohli i mezi sebou sdílet, jaké to je mít bráchu s autismem a mohli to zažít v bezpečném prostředí.”</w:t>
      </w:r>
    </w:p>
    <w:p>
      <w:pPr/>
      <w:r>
        <w:rPr/>
        <w:t xml:space="preserve">Příměstský tábor sdružení uspořádalo již potřinácté. Letos se ho zúčastnilo 53 dětí, kterým bylo nápomocno 47 asistentů z řad odborníků, ale také studentů dobrovolníků.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8-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2026-08-31T16:10:51+02:00</dcterms:created>
  <dcterms:modified xsi:type="dcterms:W3CDTF">2026-08-31T16:10:51+02:00</dcterms:modified>
</cp:coreProperties>
</file>

<file path=docProps/custom.xml><?xml version="1.0" encoding="utf-8"?>
<Properties xmlns="http://schemas.openxmlformats.org/officeDocument/2006/custom-properties" xmlns:vt="http://schemas.openxmlformats.org/officeDocument/2006/docPropsVTypes"/>
</file>