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mateřské školy spěje ke konci</w:t>
      </w:r>
    </w:p>
    <w:p>
      <w:pPr/>
      <w:r>
        <w:rPr>
          <w:b w:val="1"/>
          <w:bCs w:val="1"/>
        </w:rPr>
        <w:t xml:space="preserve">V budově Mateřské školy v Palkovicích probíhají poslední dokončovací práce na 4. etapě celkové rekonstrukce.</w:t>
      </w:r>
    </w:p>
    <w:p>
      <w:pPr/>
      <w:r>
        <w:rPr>
          <w:b w:val="1"/>
          <w:bCs w:val="1"/>
        </w:rPr>
        <w:t xml:space="preserve">Monika Bebčáková, vedoucí učitelka MŠ Palkovice: </w:t>
      </w:r>
      <w:r>
        <w:rPr/>
        <w:t xml:space="preserve">“Zahájena byla v posledním týdnu června, dokončená by měla být do konce srpna a děti budou v září nastupovat do zcela zrekonstruovaných prostor. Tahle budova už funguje od začátku devadesátých let, takže rekonstrukce byla nutná, protože některé věci už byly opravdu na pokraji a nebo prostě už byly nefunkční. Takže rekonstrukce proběhla ve všech částech této budovy. Třídy, herny, sociální zařízení, přípravné kuchyňky, zázemí pro učitele. Rekonstrukce zasahuje částečně i do zahrady školky, která je vlastně součástí mateřské školy. Zahrada s rekonstruuje už poslední dva roky, takže neustále přibývají nějaké prvky a letos budeme mít kompletně nové bezpečné oplocení celé zahrady. Budeme mít vystavěnou venkovní sociálku pro děti a dále budeme mít velké zastřešení po celé části budovy, které budeme moci využívat i v nepříznivém počasí pro různé aktivity, nebo v létě pro využití stínu.”</w:t>
      </w:r>
    </w:p>
    <w:p>
      <w:pPr/>
      <w:r>
        <w:rPr/>
        <w:t xml:space="preserve">Rekonstrukce přinese navýšení kapacity školky o 24 míst a po dlouhé době bude moci uspokojit všechny zájemce, kteří přišli v květnu k zápisu. Školka navíc získá moderní vybavení, včetně výukových tabletů pro děti i počítačů pro pedagogy.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2026-03-18T14:10:39+01:00</dcterms:created>
  <dcterms:modified xsi:type="dcterms:W3CDTF">2026-03-18T14:10:39+01:00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