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Jak volit ve volbách do krajského zastupitelstva</w:t>
      </w:r>
    </w:p>
    <w:p>
      <w:pPr/>
      <w:r>
        <w:rPr>
          <w:b w:val="1"/>
          <w:bCs w:val="1"/>
        </w:rPr>
        <w:t xml:space="preserve">Už za měsíc rozhodnou voliči o složení nového krajského zastupitelstva. Volit budou lidé jak jsou zvyklí z jiných voleb, v místě svého trvalého bydliště.</w:t>
      </w:r>
    </w:p>
    <w:p>
      <w:pPr/>
      <w:r>
        <w:rPr/>
        <w:t xml:space="preserve">Do 17. září obdrží voliči v Moravskoslezském kraji do svých schránek sadu hlasovacích lístků. Hlasovací lístky budou k dispozici i v dny konání voleb přímo ve volební místnosti.</w:t>
      </w:r>
    </w:p>
    <w:p>
      <w:pPr/>
      <w:r>
        <w:rPr/>
        <w:t xml:space="preserve">Bude jich celkem 13, každý politický subjekt má svůj hlasovací lístek s číslem, které mu bylo přiřazeno hlasováním.</w:t>
      </w:r>
    </w:p>
    <w:p>
      <w:pPr/>
      <w:r>
        <w:rPr>
          <w:b w:val="1"/>
          <w:bCs w:val="1"/>
        </w:rPr>
        <w:t xml:space="preserve">Renáta Blaníková, vedoucí</w:t>
      </w:r>
      <w:r>
        <w:rPr>
          <w:b w:val="1"/>
          <w:bCs w:val="1"/>
        </w:rPr>
        <w:t xml:space="preserve"> Oddělení vnitřních služeb MMK: “</w:t>
      </w:r>
      <w:r>
        <w:rPr/>
        <w:t xml:space="preserve">Po příchodu do volební místnosti prokáže svou totožnost a čestné občanství, obdrží úřední obálku, odebere se s ní do prostoru pro úpravu hlasovacích lístků. Tam vybere 1 hlasovací lístek, na kterém může udělit preferenční hlasy, ale maximálně 4 kandidátům."</w:t>
      </w:r>
    </w:p>
    <w:p>
      <w:pPr/>
      <w:r>
        <w:rPr/>
        <w:t xml:space="preserve">Pokud omylem volič zakroužkuje více než maximálně 4 kandidáty, hlasovací lístek zůstává platný - vybraná strana, hnutí nebo koalice  dostává hlas, nikoliv však kandidáti s preferečními hlasy.</w:t>
      </w:r>
    </w:p>
    <w:p>
      <w:pPr/>
      <w:r>
        <w:rPr/>
        <w:t xml:space="preserve">Do obálky také musí být vložen jen jeden vybraný lístek, pokud jich tam bude omylem vloženo více,  hlas bude neplatný.</w:t>
      </w:r>
    </w:p>
    <w:p>
      <w:pPr/>
      <w:r>
        <w:rPr/>
        <w:t xml:space="preserve">---</w:t>
      </w:r>
    </w:p>
    <w:p>
      <w:pPr>
        <w:pStyle w:val="Heading1"/>
      </w:pPr>
      <w:r>
        <w:rPr>
          <w:sz w:val="36"/>
          <w:szCs w:val="36"/>
        </w:rPr>
        <w:t xml:space="preserve">Nový Jičín příští rok zaplatí za energie méně</w:t>
      </w:r>
    </w:p>
    <w:p>
      <w:pPr/>
      <w:r>
        <w:rPr>
          <w:b w:val="1"/>
          <w:bCs w:val="1"/>
        </w:rPr>
        <w:t xml:space="preserve">Novému Jičínu se podařilo dosáhnout levnějších dodávek energií pro město a jeho příspěvkové organizace na rok 2025. Příznivější ceny elektřiny a plynu si zajistil nákupem na komoditní burze.</w:t>
      </w:r>
    </w:p>
    <w:p>
      <w:pPr/>
      <w:r>
        <w:rPr/>
        <w:t xml:space="preserve">Na komoditní burzu PXE vstoupilo město Nový Jičín poprvé v roce 2020 a tímto se snaží získat co nejvýhodnější podmínky dodávek elektrické energie a plynu.  </w:t>
      </w:r>
    </w:p>
    <w:p>
      <w:pPr/>
      <w:r>
        <w:rPr>
          <w:b w:val="1"/>
          <w:bCs w:val="1"/>
        </w:rPr>
        <w:t xml:space="preserve">Václav Dobrozemský (ODS), 2. místostarosta Nového Jičína: </w:t>
      </w:r>
      <w:r>
        <w:rPr/>
        <w:t xml:space="preserve">“Oproti ceně letošního roku, elektřiny a plynu, se městu podařilo metodou postupného nákupu vysoutěžit cenu zhruba o čtvrtinu levnější na megawatthodinu u těchto jednotlivých komodit, čili u elektřiny a plynu. Cena za megawatthodinu elektřiny činí 2 544 korun, u plynu je to potom 1090 korun.” </w:t>
      </w:r>
    </w:p>
    <w:p>
      <w:pPr/>
      <w:r>
        <w:rPr/>
        <w:t xml:space="preserve">Zatímco v letošním roce jsou tyto částky 3 793 korun za megawatthodinu v případě elektřiny a v případě plynu 1 480 korun.  </w:t>
      </w:r>
    </w:p>
    <w:p>
      <w:pPr/>
      <w:r>
        <w:rPr>
          <w:b w:val="1"/>
          <w:bCs w:val="1"/>
        </w:rPr>
        <w:t xml:space="preserve">Václav Dobrozemský (ODS), 2. místostarosta Nového Jičína: “</w:t>
      </w:r>
      <w:r>
        <w:rPr/>
        <w:t xml:space="preserve">Je potřeba říci, že  ta cena je pouze cenou za tu obchodní složku, za to vlastní médium. Všechny daně, poplatky za obnovitelné zdroje, platby za distribuci v tomto započítány nejsou.”   </w:t>
      </w:r>
    </w:p>
    <w:p>
      <w:pPr/>
      <w:r>
        <w:rPr/>
        <w:t xml:space="preserve">Z výsledné ceny energií tedy tvoří vysoutěžená obchodní složka u elektřiny zhruba polovinu ceny, u plynu asi dvě třetiny. </w:t>
      </w:r>
    </w:p>
    <w:p>
      <w:pPr/>
      <w:r>
        <w:rPr>
          <w:b w:val="1"/>
          <w:bCs w:val="1"/>
        </w:rPr>
        <w:t xml:space="preserve">Stanislav Kopecký (ANO), starosta Nového Jičína: </w:t>
      </w:r>
      <w:r>
        <w:rPr/>
        <w:t xml:space="preserve">“Naší snahou je dostat se na tuto burzu s co největším parametrem všech těch budova a odběrných míst. Takže do toho můžeme započítat nejen budovy úřadu na náměstí a Divadelní, ale i příspěvkové organizace, školy, školky, kino, divadlo a technické služby.”    </w:t>
      </w:r>
    </w:p>
    <w:p>
      <w:pPr/>
      <w:r>
        <w:rPr/>
        <w:t xml:space="preserve">Těchto příspěvkových organizací zřízených městem je celkem 11. Dodavatelem energií bude i nadále společnost Pražská plynárenská. </w:t>
      </w:r>
    </w:p>
    <w:p>
      <w:pPr/>
      <w:r>
        <w:rPr/>
        <w:t xml:space="preserve">---</w:t>
      </w:r>
    </w:p>
    <w:p>
      <w:pPr/>
      <w:r>
        <w:rPr/>
        <w:t xml:space="preserve">Krátké zprávy 21. 8. 2024 16.00 - 1</w:t>
      </w:r>
    </w:p>
    <w:p>
      <w:pPr/>
      <w:r>
        <w:rPr/>
        <w:t xml:space="preserve">LIMITY NA DOVOZ CIGARET</w:t>
      </w:r>
    </w:p>
    <w:p>
      <w:pPr/>
      <w:r>
        <w:rPr/>
        <w:t xml:space="preserve">Moravskoslezští celníci varují před překračováním limitů na dovoz cigaret, zejména z Polska. Od začátku roku zajistili přes 230 000 kusů nezdaněných cigaret, což představuje daňový únik téměř 900 000 Kč. Celníci se zaměřují na kontroly v příhraničních oblastech, na letištích a ve vlacích, kde jim pomáhají služební psi.  </w:t>
      </w:r>
    </w:p>
    <w:p>
      <w:pPr/>
      <w:r>
        <w:rPr/>
        <w:t xml:space="preserve">V DĚTMAROVICÍCH SE STAVÍ NÍZKOEMISNÍ TEPLÁRNA</w:t>
      </w:r>
    </w:p>
    <w:p>
      <w:pPr/>
      <w:r>
        <w:rPr/>
        <w:t xml:space="preserve">V Dětmarovicích se staví nízkoemisní teplárna za 2 mld. Kč. Zajistí centrální dodávky tepla pro Bohumín a Orlovou. Biomasové a plynové zdroje nahradí současné černouhelné kotle. Podle vyjádření mluvčího ČEZu Vladislava Sobola, teplárna sníží emise CO 2 , síry, dusíku a tuhých znečišťujících látek až o 98 %. Teplárna zahájí provoz na konci roku 2026.</w:t>
      </w:r>
    </w:p>
    <w:p>
      <w:pPr/>
      <w:r>
        <w:rPr/>
        <w:t xml:space="preserve">---</w:t>
      </w:r>
    </w:p>
    <w:p>
      <w:pPr>
        <w:pStyle w:val="Heading1"/>
      </w:pPr>
      <w:r>
        <w:rPr>
          <w:sz w:val="36"/>
          <w:szCs w:val="36"/>
        </w:rPr>
        <w:t xml:space="preserve">Park nad rybníkem propojí Bělský les se sídlištěm</w:t>
      </w:r>
    </w:p>
    <w:p>
      <w:pPr/>
      <w:r>
        <w:rPr>
          <w:b w:val="1"/>
          <w:bCs w:val="1"/>
        </w:rPr>
        <w:t xml:space="preserve">Bělský les je jednou z nejnavštěvovanějších rekreačních lokalit v Ostravě a projekt Cesta vody tomu ještě pomohl. Nyní začala další etapa kultivace, která na něj naváže. Nese název Park nad rybníkem a jejím cílem je propojit les se sídlištěm.</w:t>
      </w:r>
    </w:p>
    <w:p>
      <w:pPr/>
      <w:r>
        <w:rPr/>
        <w:t xml:space="preserve">Jistě si pamatujete nedávno dokončený povedený projekt Cesta vody v Bělském lese, který se okamžitě stal velmi oblíbeným místem mnoha Ostravanů. Pomyslnou vstupní bránou do údolí Výškovického potoka z přilehlého sídliště se stane další podobný projekt - Park  nad rybníkem. </w:t>
      </w:r>
    </w:p>
    <w:p>
      <w:pPr/>
      <w:r>
        <w:rPr>
          <w:b w:val="1"/>
          <w:bCs w:val="1"/>
        </w:rPr>
        <w:t xml:space="preserve">Břetislav Riger (Ostravak), náměstek primátora Ostravy:</w:t>
      </w:r>
      <w:r>
        <w:rPr/>
        <w:t xml:space="preserve"> "V části přiléhající k výstavbě v Ostravě Výškovicích chyběl větší prostor pro využití volného času  pro děti a dospívající mládež. Realizací projektu Park nad rybníkem bude rekreačně sportovní  funkce posílena a rozšířena pro všechny věkové skupiny obyvatel. Veškeré navrhované plochy  přirozeně navazují na stezku nazvanou Cesta vody, která byla zprovozněna vloni na podzim."</w:t>
      </w:r>
    </w:p>
    <w:p>
      <w:pPr/>
      <w:r>
        <w:rPr/>
        <w:t xml:space="preserve">Do areálu Bělského lesa bude po dokončení možno vstoupit ze čtyř hlavních stran. Od Koliby, od Staré Bělé, dále od Staňkovy, Srbské a Jičínské ulice. </w:t>
      </w:r>
    </w:p>
    <w:p>
      <w:pPr/>
      <w:r>
        <w:rPr>
          <w:b w:val="1"/>
          <w:bCs w:val="1"/>
        </w:rPr>
        <w:t xml:space="preserve">Aleš Boháč (Starostové pro Ostravu), náměstek primátora Ostravy:</w:t>
      </w:r>
      <w:r>
        <w:rPr/>
        <w:t xml:space="preserve"> "„Naším cílem revitalizace této části Bělského lesa v Ostravě s cílem zlepšit rekreačně – relaxační  funkce tohoto území a podpořit jeho biodiverzitu. Dojde také ke zlepšení komunikační vazby mezi  zastavěnou částí a přírodním rámcem okolí. Těší mě, že jedním z cílů projektu je i doplnění  lokality o plochy volnočasových aktivit pro děti a dospívající mládež."</w:t>
      </w:r>
    </w:p>
    <w:p>
      <w:pPr/>
      <w:r>
        <w:rPr/>
        <w:t xml:space="preserve">Realizace bude probíhat v koordinaci s rekonstrukcí přilehlého skateparku. Zhotovitelem je opět městská  společnost Ostravské městské lesy. Hotovo by mohlo být  v červnu 2025. Náklady stavby jsou necelých 20 milionů korun.</w:t>
      </w:r>
    </w:p>
    <w:p>
      <w:pPr/>
      <w:r>
        <w:rPr/>
        <w:t xml:space="preserve">---</w:t>
      </w:r>
    </w:p>
    <w:p>
      <w:pPr>
        <w:pStyle w:val="Heading1"/>
      </w:pPr>
      <w:r>
        <w:rPr>
          <w:sz w:val="36"/>
          <w:szCs w:val="36"/>
        </w:rPr>
        <w:t xml:space="preserve">Sociální služba Sirius získala další sociální auto</w:t>
      </w:r>
    </w:p>
    <w:p>
      <w:pPr/>
      <w:r>
        <w:rPr>
          <w:b w:val="1"/>
          <w:bCs w:val="1"/>
        </w:rPr>
        <w:t xml:space="preserve">Sociální služba Sírius, která se stará o lidi se zdravotním postižením, kteří už nemohou žít ve svém domácím prostředí, získala další sociální automobil. Sloužit bude k přepravě klientů z Opavska na různé vzdělávací akce a výlety.</w:t>
      </w:r>
    </w:p>
    <w:p>
      <w:pPr/>
      <w:r>
        <w:rPr/>
        <w:t xml:space="preserve">V MS kraji už bylo předáno 17. auto jako sociální automobil do zařízení, která se starají o lidi se zdravotním, nebo mentálním hendikepem. Tentokrát putovalo do Opavy sociální službě Sírius. </w:t>
      </w:r>
    </w:p>
    <w:p>
      <w:pPr/>
      <w:r>
        <w:rPr>
          <w:b w:val="1"/>
          <w:bCs w:val="1"/>
        </w:rPr>
        <w:t xml:space="preserve">Aneta Plečková, ředitelka, Sírius Opava: </w:t>
      </w:r>
      <w:r>
        <w:rPr/>
        <w:t xml:space="preserve">“Jsme moc rádi, že se ten projekt už po několikáté opakuje, je to už potřetí, co přebíráme tento automobil od společnosti Kompakt a bude sloužit převážně pro klienty, kterých v tuto chvíli máme 119 a bude jezdit po celém Opavsku pro vzdělávací aktivity, doprovody, výlety a podobně.”</w:t>
      </w:r>
    </w:p>
    <w:p>
      <w:pPr/>
      <w:r>
        <w:rPr/>
        <w:t xml:space="preserve">Sárius je ojedinělý tím, že se stará i o děti v ústavní péči. Sociální automobil bude primárně sloužit právě jim.</w:t>
      </w:r>
    </w:p>
    <w:p>
      <w:pPr/>
      <w:r>
        <w:rPr>
          <w:b w:val="1"/>
          <w:bCs w:val="1"/>
        </w:rPr>
        <w:t xml:space="preserve">Jiří Navrátil (KDU-ČSL), náměstek hejtmana MS kraje: </w:t>
      </w:r>
      <w:r>
        <w:rPr/>
        <w:t xml:space="preserve">“Jsem velmi rád, že se opět našlo tolik firem, které se na to auto složily. Je to tím, že se na něm potom vozí jejich reklama, ale je to vlastně obětavost těchto firem. Ony to dělat nemusí a nám to velmi pomáhá.” </w:t>
      </w:r>
    </w:p>
    <w:p>
      <w:pPr/>
      <w:r>
        <w:rPr>
          <w:b w:val="1"/>
          <w:bCs w:val="1"/>
        </w:rPr>
        <w:t xml:space="preserve">Arnošt Tůma, obchodní zástupce, firma Kompakt: </w:t>
      </w:r>
      <w:r>
        <w:rPr/>
        <w:t xml:space="preserve">“Oslovil jsem hodně moc firem. Byly to stovky. Ta doba opravdu je složitá a ty peníze i když je to na dobrou věc, se těžko shánějí. </w:t>
      </w:r>
    </w:p>
    <w:p>
      <w:pPr/>
      <w:r>
        <w:rPr/>
        <w:t xml:space="preserve">Sehnat peníze na sociální automobil trvalo asi jeden a půl roku.  </w:t>
      </w:r>
    </w:p>
    <w:p>
      <w:pPr/>
      <w:r>
        <w:rPr/>
        <w:t xml:space="preserve">---</w:t>
      </w:r>
    </w:p>
    <w:p>
      <w:pPr/>
      <w:r>
        <w:rPr/>
        <w:t xml:space="preserve">Krátké zprávy 21. 8. 2024 16.00 - 2</w:t>
      </w:r>
    </w:p>
    <w:p>
      <w:pPr/>
      <w:r>
        <w:rPr/>
        <w:t xml:space="preserve">UNIVERZITA III. VĚKU FF OU STÁLE PŘIJÍMÁ STUDENTY</w:t>
      </w:r>
    </w:p>
    <w:p>
      <w:pPr/>
      <w:r>
        <w:rPr/>
        <w:t xml:space="preserve">Filozofická fakulta Ostravské univerzity zvyšuje kapacitu Univerzity třetího věku na 700 studentů,  a to díky nové budově v centru Ostravy.  Zájemci mohou podávat přihlášky elektronicky na webu fakulty do 31. srpna.</w:t>
      </w:r>
    </w:p>
    <w:p>
      <w:pPr/>
      <w:r>
        <w:rPr/>
        <w:t xml:space="preserve">Irma Kaňová, vedoucí PR oddělení, Filozofická fakulta OU: “Seniorům nabízíme 5 programů Univerzity třetího věku. Mohou si vybrat témata z dějin umění, historie, dějin a kultury anglicky nebo španělsky mluvících zemí, anebo z oboru psychologie. Nabízíme jim také speciální jazykové kurzy, kde se učí základům francouzštiny a španělštiny.”</w:t>
      </w:r>
    </w:p>
    <w:p>
      <w:pPr/>
      <w:r>
        <w:rPr/>
        <w:t xml:space="preserve">---</w:t>
      </w:r>
    </w:p>
    <w:p>
      <w:pPr>
        <w:pStyle w:val="Heading1"/>
      </w:pPr>
      <w:r>
        <w:rPr>
          <w:sz w:val="36"/>
          <w:szCs w:val="36"/>
        </w:rPr>
        <w:t xml:space="preserve">Zahájení MS v rýžování zlata ve Zlatých Horách</w:t>
      </w:r>
    </w:p>
    <w:p>
      <w:pPr/>
      <w:r>
        <w:rPr>
          <w:b w:val="1"/>
          <w:bCs w:val="1"/>
        </w:rPr>
        <w:t xml:space="preserve">Mistrovství světa v rýžování zlata se po 14 letech opět koná v Jesenických Zlatých Horách. Na slavnostní zahájení ve zdejším zlatorudném areálu přijelo více než 500 závodníků z celého světa a ze všech světadílů. Všichni se účastnili slavnostního zahajovacího ceremoniálu.</w:t>
      </w:r>
    </w:p>
    <w:p>
      <w:pPr/>
      <w:r>
        <w:rPr/>
        <w:t xml:space="preserve">  Jihoafrická  republika, Kanada, Japonsko, Nový Zéland a další exotické země  budou po celý týden soutěžit ve zlatokopeckých dovednostech.</w:t>
      </w:r>
    </w:p>
    <w:p>
      <w:pPr/>
      <w:r>
        <w:rPr>
          <w:b w:val="1"/>
          <w:bCs w:val="1"/>
        </w:rPr>
        <w:t xml:space="preserve">  Josef  Suchánek (STAN), hejtman Olomouckého kraje: </w:t>
      </w:r>
      <w:r>
        <w:rPr/>
        <w:t xml:space="preserve">„Krásná událost zahájení  MS v rýžování zlata ve Zlatých Horách. Já si myslím, že to  tady má úžasnou atmosféru a blahopřeji všem, kteří se této  krásné věci účastní.“</w:t>
      </w:r>
    </w:p>
    <w:p>
      <w:pPr/>
      <w:r>
        <w:rPr>
          <w:b w:val="1"/>
          <w:bCs w:val="1"/>
        </w:rPr>
        <w:t xml:space="preserve">Milan  Rác (nez.), starosta Zlatých Hor:</w:t>
      </w:r>
      <w:r>
        <w:rPr/>
        <w:t xml:space="preserve"> „Zdravíme vás všechny ze  Zlatých Hor, MS právě začalo, zaregistrovaných je 502 závodníků  z 19 zemí světa. Super, ať se jim tady líbí všem.“</w:t>
      </w:r>
    </w:p>
    <w:p>
      <w:pPr/>
      <w:r>
        <w:rPr>
          <w:b w:val="1"/>
          <w:bCs w:val="1"/>
        </w:rPr>
        <w:t xml:space="preserve">Sanjay  Singh, prezident Světové asociace zlatokopů: </w:t>
      </w:r>
      <w:r>
        <w:rPr/>
        <w:t xml:space="preserve">„Jsou to největší  závody za mnoho let 502 účastníků. Přeji  vám krásné chvíle, krásnou zábavu, Zlaté Hory jsou nádherné  a pro nás příjemné. Užijte si to.“</w:t>
      </w:r>
    </w:p>
    <w:p>
      <w:pPr/>
      <w:r>
        <w:rPr/>
        <w:t xml:space="preserve">  „Zlaté  Hory, Česká republika, jsou oficiálně zahájeny.“</w:t>
      </w:r>
    </w:p>
    <w:p>
      <w:pPr/>
      <w:r>
        <w:rPr/>
        <w:t xml:space="preserve">  Neobvyklá  soutěž, navazující na staletou historii a tradici těžby zlata  ve zdejších zlatorudných revírech, má svá přísná pravidla.  Spočívají v rýžování kýblu písku pánví na čas a nalezený  počet zlatinek.</w:t>
      </w:r>
    </w:p>
    <w:p>
      <w:pPr/>
      <w:r>
        <w:rPr>
          <w:b w:val="1"/>
          <w:bCs w:val="1"/>
        </w:rPr>
        <w:t xml:space="preserve">Věra  Večeřová, rozhodce, členka organizačního týmu: </w:t>
      </w:r>
      <w:r>
        <w:rPr/>
        <w:t xml:space="preserve">„Odrýžujete na čas a za každou  ztracenou zlatinku se vám započítávají určité trestné minuty,  naposled to bylo, myslím, 5.“</w:t>
      </w:r>
    </w:p>
    <w:p>
      <w:pPr/>
      <w:r>
        <w:rPr/>
        <w:t xml:space="preserve">  Soutěž  probíhá po celý týden, teprve potom se dozvíme jména nejlepších  světových zlatokopů.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2026-09-25T08:09:50+02:00</dcterms:created>
  <dcterms:modified xsi:type="dcterms:W3CDTF">2026-09-25T08:09:50+02:00</dcterms:modified>
</cp:coreProperties>
</file>

<file path=docProps/custom.xml><?xml version="1.0" encoding="utf-8"?>
<Properties xmlns="http://schemas.openxmlformats.org/officeDocument/2006/custom-properties" xmlns:vt="http://schemas.openxmlformats.org/officeDocument/2006/docPropsVTypes"/>
</file>