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Dary na děti s rakovinou muži utráceli pro svou potřebu</w:t>
      </w:r>
    </w:p>
    <w:p>
      <w:pPr/>
      <w:r>
        <w:rPr>
          <w:b w:val="1"/>
          <w:bCs w:val="1"/>
        </w:rPr>
        <w:t xml:space="preserve">Opavským kriminalistům se podařilo vypátrat podvodníky, kteří vytvářeli falešné sbírky na nemocné děti. Dokonale fungující systém začínal smyšleným příběhem malého pacienta a končil tisícovkami korun z darů na účtech dvou mužů. Podvedení dárci dostávali za dobročinnost cetky za pár korun.</w:t>
      </w:r>
    </w:p>
    <w:p>
      <w:pPr/>
      <w:r>
        <w:rPr/>
        <w:t xml:space="preserve">Na podvod s falešnými sbírkami na nemocné děti upozornili policisty kolegové celníci z Ostravy. Rozkrýt ale celý systém nebylo jednoduché. Podvodníci měli vše perfektně promyšlené a maskované. V jednom případě dokonce skutečně vybrané peníze na dobročinnost  věnovali. Pak už ale šlo vše do jejich kapes.</w:t>
      </w:r>
    </w:p>
    <w:p>
      <w:pPr/>
      <w:r>
        <w:rPr>
          <w:b w:val="1"/>
          <w:bCs w:val="1"/>
        </w:rPr>
        <w:t xml:space="preserve">Jiří Marzoll, ředitel PČR Opava:</w:t>
      </w:r>
      <w:r>
        <w:rPr/>
        <w:t xml:space="preserve"> "Začalo dlouhé a složité prověřování, během kterého kriminalisté shromažďovali důkazní materiály.  Jednalo se o velmi sofistikovanou trestnou činnost."</w:t>
      </w:r>
    </w:p>
    <w:p>
      <w:pPr/>
      <w:r>
        <w:rPr/>
        <w:t xml:space="preserve">Dva muži založili obecně prospěšnou společnost, vymysleli si pár příběhů o dětech s rakovinou, z fotobanky vybrali nějaké fotky a zveřejnili vše na webu. Pak to ještě zdokonalili o call centrum, kde zaměstnali několik pracovníků, kteří obvolávali lidi a příběhy jim vyprávěli. Když se někdo chytil, za 1300 korun dostal srdíčko.</w:t>
      </w:r>
    </w:p>
    <w:p>
      <w:pPr/>
      <w:r>
        <w:rPr>
          <w:b w:val="1"/>
          <w:bCs w:val="1"/>
        </w:rPr>
        <w:t xml:space="preserve">Jakub Tutko, vedoucí hospodářské kriminálky Opava: </w:t>
      </w:r>
      <w:r>
        <w:rPr/>
        <w:t xml:space="preserve">"Zaměstnanci call centra byli motivováni k získání maximálního počtu „dárců“,  protože z každého příspěvku jim plynula provize ve výši 300,- Kč. Takových obchodů proběhlo  denně desítky. Příspěvky měla společnost postupně navyšovat. Na počátku se jednalo o částku  kolem 1.300 korun, později téměř 2.000 korun."</w:t>
      </w:r>
    </w:p>
    <w:p>
      <w:pPr/>
      <w:r>
        <w:rPr/>
        <w:t xml:space="preserve">Za podvod hrozí mužům až 8 let za mřížemi. Policisté jim zabavili majetek a peníze v hodnotě milion 400 tisíc korun.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"Rádi bychom připomněli pár důležitých kroků, které učinit před darováním peněz na sbírku. Nespěchejte, vždy je dobré si sbírku vyhledat a ověřit si její pravost. Zadejte si do vyhledávače název, čtěte články a zmínky v médiích nebo recenze – to  by vám mělo napovědět, zda se jedná o důvěryhodnou společnost. Vše by mělo být transparentní, jak společnost, tak i účet. Ověřte si, zda fotky u samotné sbírky nepocházení z fotobanky nebo z jiné  organizace.</w:t>
      </w:r>
    </w:p>
    <w:p>
      <w:pPr/>
      <w:r>
        <w:rPr/>
        <w:t xml:space="preserve">Podvedených dárců je nakonec asi 4 tisíce a podvodníci si přišli na přibližně 7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v Horní Suché prošla opravami a zachránila fresku</w:t>
      </w:r>
    </w:p>
    <w:p>
      <w:pPr/>
      <w:r>
        <w:rPr>
          <w:b w:val="1"/>
          <w:bCs w:val="1"/>
        </w:rPr>
        <w:t xml:space="preserve">Budova Základní školy s polským vyučovacím jazykem v Horní Suché je sto let stará. V aule se nachází vzácná malba, které hrozilo, že navždy zmizí. Škola se fresku rozhodla zachránit.</w:t>
      </w:r>
    </w:p>
    <w:p>
      <w:pPr/>
      <w:r>
        <w:rPr/>
        <w:t xml:space="preserve">Budovu Základní školy s polským vyučovacím jazykem v Horní Suché za války zabrali Němci, kteří ji využívali jako nemocnici. Vadila jim ale tato freska, kterou v roce 1933 namaloval malíř Franciszek Świder a přetřeli ji vápnem. Umělec ji obnovil až v roce 1994. Nyní po třiceti letech hrozilo, že škola o triptych opět přijde. 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"To umělecké dílo už bylo vybledlé, protože se nacházíme v jižní části naší školy. Takže odborník, který to posuzoval, řekl, že už to je poslední moment, kdybychom měli provést tu renovaci a tak jsme do toho šli. Renovovali jsme profesionální firmou tu fresku a dostala nový život.”</w:t>
      </w:r>
    </w:p>
    <w:p>
      <w:pPr/>
      <w:r>
        <w:rPr/>
        <w:t xml:space="preserve">Škola se celkově musí o svou sto let starou budovu starat. Na viditelné změny se mohou děti těšit v jídelně, kde zmizí třicet let staré dřevěné obklady a škola investovala i do nových podlah. </w:t>
      </w:r>
    </w:p>
    <w:p>
      <w:pPr/>
      <w:r>
        <w:rPr>
          <w:b w:val="1"/>
          <w:bCs w:val="1"/>
        </w:rPr>
        <w:t xml:space="preserve">Monika Plášková, ředitelka ZŠ a MŠ Horní Suchá: </w:t>
      </w:r>
      <w:r>
        <w:rPr/>
        <w:t xml:space="preserve">"Čekalo nás velké překvapení, protože, když jsme sundali ty obklady, tak jsme objevili, že naše jídelna má ještě druhé dveře. Tím pádem, jídelna získala druhý vchod.”</w:t>
      </w:r>
    </w:p>
    <w:p>
      <w:pPr/>
      <w:r>
        <w:rPr/>
        <w:t xml:space="preserve">Veškeré práce se zvládly i díky zaměstnancům.</w:t>
      </w:r>
    </w:p>
    <w:p>
      <w:pPr/>
      <w:r>
        <w:rPr>
          <w:b w:val="1"/>
          <w:bCs w:val="1"/>
        </w:rPr>
        <w:t xml:space="preserve">Pavlína Lengyelová, zaměstnanec školy: </w:t>
      </w:r>
      <w:r>
        <w:rPr/>
        <w:t xml:space="preserve">"Pomáháme i o prázdninách, dělat se musí pořád. Školu je třeba dát do pořádku. Já si myslím, že výsledek bude krásný, že se žáci mohou těšit na pěkně uklizenou školu.”</w:t>
      </w:r>
    </w:p>
    <w:p>
      <w:pPr/>
      <w:r>
        <w:rPr/>
        <w:t xml:space="preserve">Je možné, že při následné rekonstrukci, budova školy odhalí další svá tajemství. </w:t>
      </w:r>
    </w:p>
    <w:p>
      <w:pPr/>
      <w:r>
        <w:rPr/>
        <w:t xml:space="preserve">---</w:t>
      </w:r>
    </w:p>
    <w:p>
      <w:pPr/>
      <w:r>
        <w:rPr/>
        <w:t xml:space="preserve">Zprávy krátké, 23. 8. 2024 16.00 - 1</w:t>
      </w:r>
    </w:p>
    <w:p>
      <w:pPr/>
      <w:r>
        <w:rPr/>
        <w:t xml:space="preserve">NOVÉ CYKLOSTEZKY PROPOJÍ MSK A ZLÍNSKÝ KRAJ</w:t>
      </w:r>
    </w:p>
    <w:p>
      <w:pPr/>
      <w:r>
        <w:rPr/>
        <w:t xml:space="preserve">V horském sedle Pindula byla symbolickým poklepáním základního kamene zahájena stavba cyklostezek zvaných Solárka a Pindula. Ty propojí Moravskoslezský a Zlínský kraj.</w:t>
      </w:r>
    </w:p>
    <w:p>
      <w:pPr/>
      <w:r>
        <w:rPr>
          <w:b w:val="1"/>
          <w:bCs w:val="1"/>
          <w:i w:val="1"/>
          <w:iCs w:val="1"/>
        </w:rPr>
        <w:t xml:space="preserve">Jiří Novotný (Naše Beskydy), starosta Trojanovic</w:t>
      </w:r>
      <w:r>
        <w:rPr>
          <w:i w:val="1"/>
          <w:iCs w:val="1"/>
        </w:rPr>
        <w:t xml:space="preserve">: “Dneska přes Pinduli projede jenom sebevrah. Lidé jsou odvážní a jezdí tady, ale jde nám o bezpečnost, jde nám o naše děti a o výchovu a budoucnost. Ve chvíli, kdy naše děti budou jenom jezdit auty a budou vidět, že rodiče jezdí jenom auty, tak budou brát jako samozřejmost. Snažíme se dělat cyklostezky tak, aby je lidé využívali za dopravou za prací v rámci svého běžného života.”</w:t>
      </w:r>
    </w:p>
    <w:p>
      <w:pPr>
        <w:pStyle w:val="Heading1"/>
      </w:pPr>
      <w:r>
        <w:rPr>
          <w:sz w:val="36"/>
          <w:szCs w:val="36"/>
        </w:rPr>
        <w:t xml:space="preserve">Sbírka Srdce pro Porubu pomohla dalšímu dítěti</w:t>
      </w:r>
    </w:p>
    <w:p>
      <w:pPr/>
      <w:r>
        <w:rPr>
          <w:b w:val="1"/>
          <w:bCs w:val="1"/>
        </w:rPr>
        <w:t xml:space="preserve">Sbírka Srdce pro Porubu funguje od konce roku 2019 a za tu dobu pomohla dvanácti dětema jednomu dospělému. Celkově se už podařilo vybrat téměř milion korun. Porubané Porubanům přispívají stále více.</w:t>
      </w:r>
    </w:p>
    <w:p>
      <w:pPr/>
      <w:r>
        <w:rPr/>
        <w:t xml:space="preserve">Charitativní sbírka Srdce pro Porubu si připsala další milník. Podařilo se vybrat 100 tisíc korun pro sedmiletého Dana, který prodělal dětskou mozkovou obrnu a potřebuje rehabilitace. Letos je to už třetí dítě, kterému sbírka pomohla.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“Pro nás je to vždycky takový okamžik, kdy si říkám, že pomoc dává smysl, že vůbec Porubané pomáhají Porubanům, lidem, kteří tady bydlí.” </w:t>
      </w:r>
    </w:p>
    <w:p>
      <w:pPr/>
      <w:r>
        <w:rPr>
          <w:b w:val="1"/>
          <w:bCs w:val="1"/>
        </w:rPr>
        <w:t xml:space="preserve">Denisa Vlašicová, maminka Daniela: </w:t>
      </w:r>
      <w:r>
        <w:rPr/>
        <w:t xml:space="preserve">“Chtěla bych poděkovat za možnost dostat peníze od Poruby, protože je to pro nás hodně důležité, protože syn má 7 let a má dětskou mozkovou obrnu, má kvadruparézu, potřebuje neustále rehabilitace, které nejsou úplně hrazeny pojišťovnou.”</w:t>
      </w:r>
    </w:p>
    <w:p>
      <w:pPr/>
      <w:r>
        <w:rPr/>
        <w:t xml:space="preserve">Do sbírky přispívá čím dál více dárců. Mnozí z nich dokonce pravidelně.</w:t>
      </w:r>
    </w:p>
    <w:p>
      <w:pPr/>
      <w:r>
        <w:rPr>
          <w:b w:val="1"/>
          <w:bCs w:val="1"/>
        </w:rPr>
        <w:t xml:space="preserve">Lucie Baránková Vilamová (ANO), starostka Ostravy-Poruby</w:t>
      </w:r>
      <w:r>
        <w:rPr/>
        <w:t xml:space="preserve">: “My jsme se snažili rozšířit i akce, které městský obvod Poruba pořádá a kde se hodí to propojení sbírky, protože ne úplně na každou akci se to vždycky hodí, ale zjišťujeme, že lidé stále více o té sbírce vědí, takže je rozšířená.”</w:t>
      </w:r>
    </w:p>
    <w:p>
      <w:pPr/>
      <w:r>
        <w:rPr/>
        <w:t xml:space="preserve">Aktuálně se vybírají peníze na třicetiletého Jakuba, který prodělal nejtěžší formu dětské mozkové obrny a celý život je upoutaný na vozík.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Elektronická informační deska v centru Ostravy</w:t>
      </w:r>
    </w:p>
    <w:p>
      <w:pPr/>
      <w:r>
        <w:rPr>
          <w:b w:val="1"/>
          <w:bCs w:val="1"/>
        </w:rPr>
        <w:t xml:space="preserve">Moravská Ostrava a Přívoz instalovala na Masarykovo náměstí digitální informační tabuli. Ta nabídne lidem i návštěvníkům informace z obvodu, turistické zajímavosti a například i hledání dopravního spojení.</w:t>
      </w:r>
    </w:p>
    <w:p>
      <w:pPr/>
      <w:r>
        <w:rPr/>
        <w:t xml:space="preserve">Centrální ostravský obvod investuje do modernizace a  digitálních technologií. Obyvatelé i turisté mohou při procházce městem získat  aktuální informace o dění v obvodu z nové digitální tabule.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"Stojíme na Masarykově náměstí před novou elektronickou  deskou, kterou bych vám rád představil, protože po našich velmi dobrých  zkušenostech s úřední deskou, kterou máme před radnicí Moravské Ostravy a  Přívoz tady tu, která je multifunkční, vícejazyčná, představit veřejnosti. A  kdokoliv, návštěvník nebo obyvatel Ostravy se na té desce dozví spousty  informací."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"Najdou tam pozvánky na nejrůznější akce, ať už to hudební,  kulturní společenské a podobně. Samozřejmě také tipy na výlety, což se může  hodit zejména návštěvníkům našeho obvodu. A také aktuální Zpravodaj Centrum,  který vychází z našeho obvodu."</w:t>
      </w:r>
    </w:p>
    <w:p>
      <w:pPr/>
      <w:r>
        <w:rPr/>
        <w:t xml:space="preserve">Podobná tabule stojí hned u radnice centrálního obvodu. Ta  nabízí také informace z městské části, ale především jednodušeji supluje úřední  desku, kterou definuje zákon. Obce na ní vyvěšují různé vyhlášky a důležité  změny. Oproti tomu digitální informační tabule pak slouží především turistům. 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"Lidé na této elektronické desce mohou najít nebo vyhledat  aktuální spojení dopravní. Nebo také Technotrasu, která je velice populární,  mohou si tam načíst informace a objevovat."</w:t>
      </w:r>
    </w:p>
    <w:p>
      <w:pPr/>
      <w:r>
        <w:rPr/>
        <w:t xml:space="preserve">Elektronické informační desky se v posledních letech  poměrně osvědčují. Právě proto, že umožňují jednodušší správu zobrazených dat.  Postupně je tak instaluje řada měst a institucí nejen v kraji a najdeme je  i na různých turistických místech. </w:t>
      </w:r>
    </w:p>
    <w:p>
      <w:pPr/>
      <w:r>
        <w:rPr/>
        <w:t xml:space="preserve">---</w:t>
      </w:r>
    </w:p>
    <w:p>
      <w:pPr/>
      <w:r>
        <w:rPr/>
        <w:t xml:space="preserve">Zprávy krátké, 23. 8. 2024 16.00 - 2</w:t>
      </w:r>
    </w:p>
    <w:p>
      <w:pPr/>
      <w:r>
        <w:rPr/>
        <w:t xml:space="preserve">V TŘINCI SPADL BALKON SE DVĚMA LIDMI</w:t>
      </w:r>
    </w:p>
    <w:p>
      <w:pPr/>
      <w:r>
        <w:rPr/>
        <w:t xml:space="preserve">V Třinci spadl balkón se dvěma osobami, na místě museli zasahovat zdravotníci. Sedmašedesátiletý muž utrpěl poranění páteře a stejně stará žena vážná zranění hrudníku, horní končetiny a otřes mozku. Záchranáři je po ošetření transportovali do nemocnice v Třinci a Fakultní nemocnice v Ostravě.</w:t>
      </w:r>
    </w:p>
    <w:p>
      <w:pPr/>
      <w:r>
        <w:rPr/>
        <w:t xml:space="preserve">POLOVINA MOSTU U OBORNÉ JE HOTOVÁ</w:t>
      </w:r>
    </w:p>
    <w:p>
      <w:pPr/>
      <w:r>
        <w:rPr/>
        <w:t xml:space="preserve">Most u Oborné na Bruntálsku je z poloviny opraven a provoz na silnici I/45 nyní vede po hotové části mostu. Doprava je řízena semafory. Rekonstrukce za přibližně 4,4 milionu Kč by měla být hotová do konce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Novojičínskou synagogu snad čeká nový osud</w:t>
      </w:r>
    </w:p>
    <w:p>
      <w:pPr/>
      <w:r>
        <w:rPr>
          <w:b w:val="1"/>
          <w:bCs w:val="1"/>
        </w:rPr>
        <w:t xml:space="preserve">Bývalá synagoga v Novém Jičíně slouží desítky let jako archivní depozitář. Není běžně přístupná. Veřejnosti se otevřela před pár dny v rámci Dne židovských památek. Budoucnost by ovšem mohla její osud změnit.</w:t>
      </w:r>
    </w:p>
    <w:p>
      <w:pPr/>
      <w:r>
        <w:rPr/>
        <w:t xml:space="preserve">Budovu synagogy v Novém Jičíně  spravuje Zemský archiv v Opavě, respektive jeho pobočka Státní okresní archiv Nový Jičín. Od konce 60. let slouží k archivním účelům.  </w:t>
      </w:r>
    </w:p>
    <w:p>
      <w:pPr/>
      <w:r>
        <w:rPr>
          <w:b w:val="1"/>
          <w:bCs w:val="1"/>
        </w:rPr>
        <w:t xml:space="preserve">Lenka Chobotová, Státní okresní archiv Nový Jičín: </w:t>
      </w:r>
      <w:r>
        <w:rPr/>
        <w:t xml:space="preserve">“Novojičínská synagoga byla otevřena pro veřejnost asi po deseti letech, naposledy jsme ji zveřejnili v rámci Mezinárodního dne archivů v roce 2016. A letos jsem se připojili ke dnům otevřených dveří  v rámci Dne židovských památek.” </w:t>
      </w:r>
    </w:p>
    <w:p>
      <w:pPr/>
      <w:r>
        <w:rPr/>
        <w:t xml:space="preserve">Samotná židovská komunita užívala synagogu pouhých třicet let, do roku 1938, kdy se město stalo součástí nacistického Německa.   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Židovská synagoga byla uchráněna nejhoršího osudu. V rámci “křišťálové noci” v listopadu 1938 byla, v uvozovkách, pouze vydrancovaná, ale nebyla zapálená. A to díky tomu, že se nedaleko nacházela městská plynárna.”</w:t>
      </w:r>
    </w:p>
    <w:p>
      <w:pPr/>
      <w:r>
        <w:rPr/>
        <w:t xml:space="preserve">Po skončení války židovská obec synagogu prodala. Zhruba od poloviny šedesátých let je majetkem státu.        </w:t>
      </w:r>
    </w:p>
    <w:p>
      <w:pPr/>
      <w:r>
        <w:rPr/>
        <w:t xml:space="preserve">Podmínky pro uchování archiválií tu ovšem kvůli vlhkosti a teplotě nejsou ideální. Přesunout by se časem mohly do centrálního depozitáře, který se má stavět v Havířově. </w:t>
      </w:r>
    </w:p>
    <w:p>
      <w:pPr/>
      <w:r>
        <w:rPr>
          <w:b w:val="1"/>
          <w:bCs w:val="1"/>
        </w:rPr>
        <w:t xml:space="preserve">Martin Vitko, Státní okresní archiv v Novém Jičíně: </w:t>
      </w:r>
      <w:r>
        <w:rPr/>
        <w:t xml:space="preserve">“Následně může stát rozhodnout, jak naloží s jejím dalším osudem.”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už v minulém roce na podzim jsme měli schůzku se zástupci židovské komunity z Krnova. Město je nakloněno, abychom pomohli tuto budovu získat této židovské obci zpět.”</w:t>
      </w:r>
    </w:p>
    <w:p>
      <w:pPr/>
      <w:r>
        <w:rPr/>
        <w:t xml:space="preserve">Nesloužila by ovšem k náboženským účelům, spíše ke kulturním a společenským akcím.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8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2026-08-31T16:02:53+02:00</dcterms:created>
  <dcterms:modified xsi:type="dcterms:W3CDTF">2026-08-31T16:02:53+02:00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