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Opavě-Kylešovicích vznikly dvě třídy pro předškoláky</w:t>
      </w:r>
    </w:p>
    <w:p>
      <w:pPr/>
      <w:r>
        <w:rPr>
          <w:b w:val="1"/>
          <w:bCs w:val="1"/>
        </w:rPr>
        <w:t xml:space="preserve">V Opavě přibyly další dvě oddělení pro předškolní děti. Kapacity mateřských škol se tak zvýšily na 2163 míst, což je dostačující počet.</w:t>
      </w:r>
    </w:p>
    <w:p>
      <w:pPr/>
      <w:r>
        <w:rPr/>
        <w:t xml:space="preserve">Je tomu 5 let, co Opava začala zvyšovat počet míst ve školkách budováním nových oddělení. Reagovala tak na demografický vývoj, který ukázal, že jejich kapacita je nedostačující. </w:t>
      </w:r>
    </w:p>
    <w:p>
      <w:pPr/>
      <w:r>
        <w:rPr>
          <w:b w:val="1"/>
          <w:bCs w:val="1"/>
        </w:rPr>
        <w:t xml:space="preserve">Vladimír Schreier (ANO), náměstek primátora Opavy: </w:t>
      </w:r>
      <w:r>
        <w:rPr/>
        <w:t xml:space="preserve">“Samozřejmě do toho vstupovaly ještě další faktory, jednak legislativní, kdy v podstatě máme povinnost přijímat děti od 2 let a zároveň zvýšil se počet odkladů na vstupu do 1. třídy, takže to všechno hrálo roli, takže jsme vyprojektovali celkem 8 nových oddělení do MŠ.” </w:t>
      </w:r>
    </w:p>
    <w:p>
      <w:pPr/>
      <w:r>
        <w:rPr/>
        <w:t xml:space="preserve">Polovina z nich už byla realizována. Jedno oddělení vzniklo v MŠ Edvarda Beneše, další v Malých Hošticích a aktuálně byly první školní den slavnostně otevřeny dvě třídy v MŠ Liptovská v Opavě-Kylešovicích. </w:t>
      </w:r>
    </w:p>
    <w:p>
      <w:pPr/>
      <w:r>
        <w:rPr>
          <w:b w:val="1"/>
          <w:bCs w:val="1"/>
        </w:rPr>
        <w:t xml:space="preserve">Tomáš Navrátil (ANO), primátor Opavy: </w:t>
      </w:r>
      <w:r>
        <w:rPr/>
        <w:t xml:space="preserve">“Jedná se vlastně o přestavbu bývalé knihovny. Musím říct, že ta rekonstrukce se povedla, je tady 56 dětí, ty prostory jsou nádherné, skutečně ten architekt si s tím pohrál a věřím, že se tady dětem bude moc líbit. Já jsem nadšen i z toho vybavení, které tady je, a je tady úžasný prostor i venkovní. Je tady dětské hřiště, spoustu prostoru a zeleně a jak se na ty školky dívám, tak musím říct, že tahle je opravdu moc pěkně udělaná.”</w:t>
      </w:r>
    </w:p>
    <w:p>
      <w:pPr/>
      <w:r>
        <w:rPr>
          <w:b w:val="1"/>
          <w:bCs w:val="1"/>
        </w:rPr>
        <w:t xml:space="preserve">Erika Václavíková, ředitelka MŠ Liptovská: </w:t>
      </w:r>
      <w:r>
        <w:rPr/>
        <w:t xml:space="preserve">“Určitě jsme rádi, že nám přibylo druhé pracoviště. Máme první školku, která už je trochu starší, takže teď máme takový protipól, totální modernu, jsme rádi, jak to krásně vyšlo. Máme tady dvě třídy, kapacita je celkem 56 dětí s tím, že aktuálně je nahlášených nějakých 47. Vybavení je moderní, krásné, barevné, snažili jsme se ji opravdu vybavit těmi nejprověřenějšími hračkami, které děti nejvíc baví a motivují.”</w:t>
      </w:r>
    </w:p>
    <w:p>
      <w:pPr/>
      <w:r>
        <w:rPr/>
        <w:t xml:space="preserve">Revitalizací prošla i zahrada,  kde děti mají obří prolézačku, pískoviště a dva domečky a bude se ještě dovybavovat venkovní kuchyňkou, ponkem a dalšími věcmi.</w:t>
      </w:r>
    </w:p>
    <w:p>
      <w:pPr/>
      <w:r>
        <w:rPr>
          <w:b w:val="1"/>
          <w:bCs w:val="1"/>
        </w:rPr>
        <w:t xml:space="preserve">Erika Václavíková, ředitelka MŠ Liptovská: </w:t>
      </w:r>
      <w:r>
        <w:rPr/>
        <w:t xml:space="preserve">“Na co se zaměřujeme, zaměřujeme se určitě na samostatnost dětí, zaměřujeme se na jejich pocity, zaměřujeme se tady tak trochu na hudebku, na tělocvik, snažíme se pro děti vytvořit hlavně příjemné prostředí, kde se budou dobře cítit a kde nám bude fajn jednak s nimi a jednak s jejich rodiči.” </w:t>
      </w:r>
    </w:p>
    <w:p>
      <w:pPr/>
      <w:r>
        <w:rPr/>
        <w:t xml:space="preserve">Celkové náklady si vyžádaly zhruba 25 milionů korun a MŠ Liptovská je už třináctým úspěšně realizovaným projektem, na který Opava získala dotaci z Integrovaného regionálního operačního programu. </w:t>
      </w:r>
    </w:p>
    <w:p>
      <w:pPr/>
      <w:r>
        <w:rPr/>
        <w:t xml:space="preserve">---</w:t>
      </w:r>
    </w:p>
    <w:p>
      <w:pPr>
        <w:pStyle w:val="Heading1"/>
      </w:pPr>
      <w:r>
        <w:rPr>
          <w:sz w:val="36"/>
          <w:szCs w:val="36"/>
        </w:rPr>
        <w:t xml:space="preserve">ZŠ Mařádkova se pyšní moderními učebnami</w:t>
      </w:r>
    </w:p>
    <w:p>
      <w:pPr/>
      <w:r>
        <w:rPr>
          <w:b w:val="1"/>
          <w:bCs w:val="1"/>
        </w:rPr>
        <w:t xml:space="preserve">ZŠ Mařádkova získala 13 milionů korun na moderní učebny pro vyučování nejen odborných předmětů s využitím digitální technologie. A to z Integrovaného regionálního operačního programu.</w:t>
      </w:r>
    </w:p>
    <w:p>
      <w:pPr/>
      <w:r>
        <w:rPr/>
        <w:t xml:space="preserve">ZŠ Mařádkova se pyšní novými učebnami. Jazyková učebna a mobilní studovna slouží hlavně pro výuku cizích jazyků na pracovišti Krnovská. </w:t>
      </w:r>
    </w:p>
    <w:p>
      <w:pPr/>
      <w:r>
        <w:rPr>
          <w:b w:val="1"/>
          <w:bCs w:val="1"/>
        </w:rPr>
        <w:t xml:space="preserve">Nikola Henčlová, zástupkyně ředitelky ZŠ Mařádkova, pracoviště Krnovská: </w:t>
      </w:r>
      <w:r>
        <w:rPr/>
        <w:t xml:space="preserve">“Kromě nábytku a 31 notebooků máme i interaktivní displej, který umožňuje sdílení, může i sledování a pozorování jednotlivých žáků, jejich práce nebo skupin a učitelé při výuce využívají aplikaci pro řízení výuky a mohou tak propojit svoje učitelské pracoviště s pracovištěm toho jednotlivého žáka, mohou žáky dávat do skupin.”</w:t>
      </w:r>
    </w:p>
    <w:p>
      <w:pPr/>
      <w:r>
        <w:rPr/>
        <w:t xml:space="preserve">Další dvě učebny vznikly na pracovišti Mařádkova. Jedna je jazyková a druhá přírodovědná.</w:t>
      </w:r>
    </w:p>
    <w:p>
      <w:pPr/>
      <w:r>
        <w:rPr>
          <w:b w:val="1"/>
          <w:bCs w:val="1"/>
        </w:rPr>
        <w:t xml:space="preserve">Nikola Henčlová, zástupkyně ředitelky ZŠ Mařádkova, pracoviště Krnovská:</w:t>
      </w:r>
      <w:r>
        <w:rPr/>
        <w:t xml:space="preserve"> “Součástí projektu je také zajištění standardu konektivity, což znamená bezpečné připojení a propojení mobilních a počítačových zařízení, vybudování nového serverového prostředí, datových rezerv a síťových úložišť a licencí.”</w:t>
      </w:r>
    </w:p>
    <w:p>
      <w:pPr/>
      <w:r>
        <w:rPr/>
        <w:t xml:space="preserve">ZŠ Mařádkova letos spouští i nový program s názvem Moderní škola, díky kterému se žáci budou učit nejen v lavicích, ale budou také chodit na exkurze a společně s učiteli plánovat různé projekty.</w:t>
      </w:r>
    </w:p>
    <w:p>
      <w:pPr/>
      <w:r>
        <w:rPr>
          <w:b w:val="1"/>
          <w:bCs w:val="1"/>
        </w:rPr>
        <w:t xml:space="preserve">Nikola Henčlová, zástupkyně ředitelky ZŠ Mařádkova, pracoviště Krnovská:</w:t>
      </w:r>
      <w:r>
        <w:rPr/>
        <w:t xml:space="preserve"> “Taky se snažíme podpořit potenciál každého dítěte a proto každé dítě bude moci až 10 hodin měsíčně si vybrat z oborů podle jeho nadání  a podle jeho zájmu. Bude to jednak z cizích jazyků, badatelsky orientované výuky nebo sportovní výchovy."</w:t>
      </w:r>
    </w:p>
    <w:p>
      <w:pPr/>
      <w:r>
        <w:rPr/>
        <w:t xml:space="preserve">Kromě programu Moderní škola byl spuštěn i program Začít spolu.</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Do první třídy s programem Začít spolu nastoupilo 20 prvňáčků.</w:t>
      </w:r>
    </w:p>
    <w:p>
      <w:pPr/>
      <w:r>
        <w:rPr/>
        <w:t xml:space="preserve">---</w:t>
      </w:r>
    </w:p>
    <w:p>
      <w:pPr>
        <w:pStyle w:val="Heading1"/>
      </w:pPr>
      <w:r>
        <w:rPr>
          <w:sz w:val="36"/>
          <w:szCs w:val="36"/>
        </w:rPr>
        <w:t xml:space="preserve">V Malých Hošticích proběhl tradiční Visegrad Cup</w:t>
      </w:r>
    </w:p>
    <w:p>
      <w:pPr/>
      <w:r>
        <w:rPr>
          <w:b w:val="1"/>
          <w:bCs w:val="1"/>
        </w:rPr>
        <w:t xml:space="preserve">Na hřišti v Malých Hošticích se uskutečnil už 11. ročník mezinárodního fotbalového turnaje Visegrad Cup. Tentokrát se v něm utkali fotbalisté ročníku 2015 a mladší.</w:t>
      </w:r>
    </w:p>
    <w:p>
      <w:pPr/>
      <w:r>
        <w:rPr/>
        <w:t xml:space="preserve">Malí a nadějní fotbalisté poměřili své síly v tradičním Visegrad Cupu, který už podruhé proběhl v Malých Hošticích. Celkem se utkalo 20 týmů z Česka, Polska, Slovenska a Maďarska. Děti čekal maraton 140 utkání.</w:t>
      </w:r>
    </w:p>
    <w:p>
      <w:pPr/>
      <w:r>
        <w:rPr>
          <w:b w:val="1"/>
          <w:bCs w:val="1"/>
        </w:rPr>
        <w:t xml:space="preserve">Andreas Drastík, organizátor turnaje: </w:t>
      </w:r>
      <w:r>
        <w:rPr/>
        <w:t xml:space="preserve">“První den jsou dvě skupiny, první den hraje 10 mančaftů v každé skupině, hraje každý s každým jednou 15 minut, druhý den prvních 5 postupuje a hraje o první až 10. místo s těmi pěti z druhé skupiny, už se hraje 20 minut a a to stejné i naopak. Ti, co hrají o 11. až 20. místo zase hrají mezi sebou.”  </w:t>
      </w:r>
    </w:p>
    <w:p>
      <w:pPr/>
      <w:r>
        <w:rPr>
          <w:b w:val="1"/>
          <w:bCs w:val="1"/>
        </w:rPr>
        <w:t xml:space="preserve">anketa: účastníci turnaje: </w:t>
      </w:r>
      <w:r>
        <w:rPr/>
        <w:t xml:space="preserve">“My jsme přijeli se Sigmou Olomouc, hodně jsem se těšil na tento turnaj. Nás je tady 9 a ještě přijede jeden kamarád, akorát on je ještě na jednom turnaj a pak přijede večer. Chceme vyhrát.”</w:t>
      </w:r>
    </w:p>
    <w:p>
      <w:pPr/>
      <w:r>
        <w:rPr/>
        <w:t xml:space="preserve">“Bylo to dobrý, protože jsme se hodně těšili jak budeme hrát proti těm cizím zemím. Je to vlastně můj první obří turnaj a fakt mě to baví. Určitě Ronaldo je pro mě nejlepší.” </w:t>
      </w:r>
    </w:p>
    <w:p>
      <w:pPr/>
      <w:r>
        <w:rPr/>
        <w:t xml:space="preserve">“Já jsem se těšila na ten fotbal, protože mě to baví. To je zatím nejlepší turnaj co jsme měli  s Komořany. Já jsem jediná holka v týmu a jsem kapitán</w:t>
      </w:r>
      <w:r>
        <w:rPr>
          <w:b w:val="1"/>
          <w:bCs w:val="1"/>
        </w:rPr>
        <w:t xml:space="preserve">.”</w:t>
      </w:r>
    </w:p>
    <w:p>
      <w:pPr/>
      <w:r>
        <w:rPr>
          <w:b w:val="1"/>
          <w:bCs w:val="1"/>
        </w:rPr>
        <w:t xml:space="preserve">Tomáš Navrátil (ANO), primátor Opavy: </w:t>
      </w:r>
      <w:r>
        <w:rPr/>
        <w:t xml:space="preserve">“Dnes máme Visegrad Cup, tady v Malých Hošticích se jedná o 2. ročník, celkově 11. ročník. Já z toho mám obrovskou radost, protože jsou tady zástupci našich 4 partnerských měst, celkově tady máme 20 týmů, jsou tady desítky dětí, počasí vyšlo, jak můžeme vidět, je nádherně, až moc teplo, takže budeme muset děti trochu chladit a strašně se na to těším, protože děti jsou připravené, namotivované. Tady v Hošticích je to kouzelné, mají tady plné zázemí.”</w:t>
      </w:r>
    </w:p>
    <w:p>
      <w:pPr/>
      <w:r>
        <w:rPr>
          <w:b w:val="1"/>
          <w:bCs w:val="1"/>
        </w:rPr>
        <w:t xml:space="preserve">Miroslava Konečná (OMČO), starostka Malých Hoštic: </w:t>
      </w:r>
      <w:r>
        <w:rPr/>
        <w:t xml:space="preserve">“Pro Malé Hoštice je to jakási prestiž. Kluci, kteří tady dneska hrají, tak jim přeji, aby hráli čestně. aby hráli odvážně. aby hráli hlavně  hru fair play a aby se jim hlavně nic nestalo a aby si odnesli za tu svoji fotbalovou dřinu jen ty nejkrásnější zážitky.”</w:t>
      </w:r>
    </w:p>
    <w:p>
      <w:pPr/>
      <w:r>
        <w:rPr/>
        <w:t xml:space="preserve">Na mezinárodním turnaji nechyběly ani slavné osobnosti ze světa sportu.</w:t>
      </w:r>
    </w:p>
    <w:p>
      <w:pPr/>
      <w:r>
        <w:rPr>
          <w:b w:val="1"/>
          <w:bCs w:val="1"/>
        </w:rPr>
        <w:t xml:space="preserve">Andreas Drastík, organizátor turnaje: </w:t>
      </w:r>
      <w:r>
        <w:rPr/>
        <w:t xml:space="preserve">“Na zahájení bude Antonín Panenka a legendární hráč Baníku Lubor Knapp, v průběhu turnaje přijede Alois Hadamczik a na konec přijede Jarda Sakala, který bude mít zlatou olympijskou medaili a lyže, se kterými skákal Jiří Raška v Grenoblu v 68.”</w:t>
      </w:r>
    </w:p>
    <w:p>
      <w:pPr/>
      <w:r>
        <w:rPr>
          <w:b w:val="1"/>
          <w:bCs w:val="1"/>
        </w:rPr>
        <w:t xml:space="preserve">Antonín Panenka, bývalý fotbalový reprezentant: </w:t>
      </w:r>
      <w:r>
        <w:rPr/>
        <w:t xml:space="preserve">“Trošku mi vždycky ukápne slza, protože vzpomínám na sebe když jsem byl v jejich věku a hráli jsme nějaký turnaj, tak na to vzpomínám celý život. Takže já bych jim všem těm klukům a rodičům a funkcionářům, kteří to tady dělají popřál, aby to byl krásný den, aby si krásně zahráli, aby podali ten nejlepší výkon a aby měli ty samé krásné vzpomínky jako jsem měl já.”</w:t>
      </w:r>
    </w:p>
    <w:p>
      <w:pPr/>
      <w:r>
        <w:rPr/>
        <w:t xml:space="preserve">V průběhu turnaje probíhala aukce sportovních dresů, která vynesla bezmála 40 tisíc korun. Peníze poputují na dětské oddělení Slezské nemocnice v Opavě a do Domova pro seniory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09-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2026-05-21T11:33:29+02:00</dcterms:created>
  <dcterms:modified xsi:type="dcterms:W3CDTF">2026-05-21T11:33:29+02:00</dcterms:modified>
</cp:coreProperties>
</file>

<file path=docProps/custom.xml><?xml version="1.0" encoding="utf-8"?>
<Properties xmlns="http://schemas.openxmlformats.org/officeDocument/2006/custom-properties" xmlns:vt="http://schemas.openxmlformats.org/officeDocument/2006/docPropsVTypes"/>
</file>