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Akce “Poslední plavky” ukončila sezonu na bazéně</w:t>
      </w:r>
    </w:p>
    <w:p>
      <w:pPr/>
      <w:r>
        <w:rPr>
          <w:b w:val="1"/>
          <w:bCs w:val="1"/>
        </w:rPr>
        <w:t xml:space="preserve">Sezonu na venkovním bazénu symbolicky ukončila akce s názvem “Poslední plavky”. Areál se znovu otevře až po rekonstrukci. Předpokladem je, že to bude na léto roku 2026.</w:t>
      </w:r>
    </w:p>
    <w:p>
      <w:pPr/>
      <w:r>
        <w:rPr/>
        <w:t xml:space="preserve">Novojičíňáci mají poslední možnost navštívit venkovní bazén před rekonstrukcí. Na rozloučenou se zhruba padesát let starou vykachlíčkovanou vanou se tu na sklonku srpna konala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 Všechno spěje k tomu, abychom si ten “poslední den” otevření bazénu před rekonstrukcí užili.”   </w:t>
      </w:r>
    </w:p>
    <w:p>
      <w:pPr/>
      <w:r>
        <w:rPr/>
        <w:t xml:space="preserve">Zájemci se mohli podívat i do útrob areálu a seznámit se s celým procesem úpravy vody ke koupání. Hlavně si ale užívali venku.  </w:t>
      </w:r>
    </w:p>
    <w:p>
      <w:pPr/>
      <w:r>
        <w:rPr>
          <w:b w:val="1"/>
          <w:bCs w:val="1"/>
        </w:rPr>
        <w:t xml:space="preserve">Radim Červenka, provozovatel Baru bazén 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I když symbolické rozloučení proběhlo, rozhodl se provozovatel koupaliště, vzhledem k příznivým teplotám, nechat venkovní areál otevřený ještě i první zářijový týden. 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technologie, které se zhruba po těch 50 letech mění.”</w:t>
      </w:r>
    </w:p>
    <w:p>
      <w:pPr/>
      <w:r>
        <w:rPr/>
        <w:t xml:space="preserve">Ve venkovním prostoru vznikne taktéž větší brouzdaliště pro malé děti, nový tobogán bude mít délku 71 metrů. Bazénová vana zůstane v klasickém plaveckém rozměru.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 a bude moderní, chceme tady pořád další závody na venkovní padesátce takže je to fajn. Budeme rádi za moderní areál tady u nás v Novém Jičíně. Nejbližší venkovní padesátka, kde by se daly pořádat závody, je v Olomouci. Ve Strakonicích a v Kadani je ještě nafukovací hala, která zastřešuje padesáti metrový bazén a ten je použitelný i zimních měsících, ale jinak těch otevřených bazénů je relativně málo, určitě do pěti.” </w:t>
      </w:r>
    </w:p>
    <w:p>
      <w:pPr/>
      <w:r>
        <w:rPr/>
        <w:t xml:space="preserve">Rekonstrukci areálu si ovšem nevyžádala jen jeho modernizace, ale také odstranění havarijního stavu.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“Zhruba před dvěma lety jsme identifikovali poměrně velké úniky vody, kdy město stálo i před rozhodnutím, jestli vůbec letní sezonu započne nebo nezapočne. Nakonec jsme se rozhodli, že tedy i přes ty úniky, které se potom eliminovali, tak byla sezona otevřena.” </w:t>
      </w:r>
    </w:p>
    <w:p>
      <w:pPr/>
      <w:r>
        <w:rPr/>
        <w:t xml:space="preserve">Předpokládaná cena projektu je 80 milionů korun bez daně.  V tuto chvíli se dolaďuje projektová dokumentace a radnice připravuje vypsání nabídkového řízení na zhotovitele stavby. Město očekává, že v letní sezoně 2026 již bude nový areál otevřen.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opravilo další hroby významných rodáků</w:t>
      </w:r>
    </w:p>
    <w:p>
      <w:pPr/>
      <w:r>
        <w:rPr>
          <w:b w:val="1"/>
          <w:bCs w:val="1"/>
        </w:rPr>
        <w:t xml:space="preserve">Skončila sanace dalších čestných hrobů na městském hřbitově, ve kterých odpočívají významní rodáci. Mnohé z těchto pomníků jsou i uměleckými díly, jeden z nich dokonce kulturní památkou.</w:t>
      </w:r>
    </w:p>
    <w:p>
      <w:pPr/>
      <w:r>
        <w:rPr/>
        <w:t xml:space="preserve">Záchovné práce na pěti hrobových místech na městském hřbitově, které nesou označení čestný hrob, začaly v dubnu a díky příznivým podmínkám skončily o dva měsíce dříve. Ve všech případech se jedná o zdařilá umělecko-řemeslná díla, ovšem vyčnívá mezi nimi hrob významného malíře Hugo Baara.  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“Tohle je jediný z těch hrobů, který je prohlášený za kulturní památku. Je to dílo spolupracujících novojičínských umělců a architektů Leopolda Hohla a Hugo Bluma. Leopold Hohl byl sochař a výtvarník, má tady na hřbitově více prací, mimo jiné i plastiku před obřadní síní.”     </w:t>
      </w:r>
    </w:p>
    <w:p>
      <w:pPr/>
      <w:r>
        <w:rPr/>
        <w:t xml:space="preserve">Kromě hrobu Hugo Baara má za sebou péči restaurátorů náhrobek továrníka Maxe Preisenhammera, dvojhrob knihkupce a nakladatele Reinera Hosche a průmyslníka Ferdinanda Döppera, dále také lékárníka a majitele domu u Bílého anděla Karla Stiborského a císařského rady Carla Marcuse. </w:t>
      </w:r>
    </w:p>
    <w:p>
      <w:pPr/>
      <w:r>
        <w:rPr/>
        <w:t xml:space="preserve">O jejich hroby se až do současnosti léta nikdo nestaral.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“Ty hroby jsou převážně německých osobností, které po odsunu opustily tento region a o hroby se neměl kdo starat. Takže samozřejmě vlivem klimatických podmínek a stářím těch materiálů docházelo k poškození. Třeba tady konkrétně u hrobu Reinera Hosche došlo korozí toho rámu mozaiky k nějakým prasklinám v samotné mozaice i v celém náhrobku. takže byl opraven, zatmelen, ta mozaika byla celá rozebraná a vsazená do nerezového rámu, který by měl snad vydržet.” 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“Sanace těchto pěti čestných hrobů, po dodatku, stála nějakých 850 tisíc včetně daně. Dodatek spočíval v nějakých drobnostech, které bylo potřeba dodělat. Týkaly se zejména oprav obrub, které se nachází kolem těch čestných hrobů a zhotovení nepropustných nádob na osazení nových květin.”  </w:t>
      </w:r>
    </w:p>
    <w:p>
      <w:pPr/>
      <w:r>
        <w:rPr/>
        <w:t xml:space="preserve">Většinu částky uhradila novojičínská radnice, 250 tisíci korunami přispěl Česko-německý fond budoucnosti. 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“Po rekonstrukci těchto čestných hrobů bude ve spolupráci s odborem životního prostředí provedena výsadba okrasných květin, nějakých záhonů, aby ty místa vypadala pěkně.” </w:t>
      </w:r>
    </w:p>
    <w:p>
      <w:pPr/>
      <w:r>
        <w:rPr/>
        <w:t xml:space="preserve">Na tomto hřbitově je celkem 18 hrobů označených jako čestné. Město se o ně zavázalo pečovat před šesti lety.  V roce 2020 už byla opravena první pětice.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“Vytipovány v té první etapě byly ty nejvíce poškozené, a to na základě doporučení komise pro péči o památky při radě města. A v té druhé etapě to teď pokračovalo těmi, které byly také ve špatném technickém stavu a hrozilo jejich nenávratné zničení. Díky těmto sanačním pracím se podařilo zachovat tyto hroby pro další generace.” </w:t>
      </w:r>
    </w:p>
    <w:p>
      <w:pPr/>
      <w:r>
        <w:rPr/>
        <w:t xml:space="preserve">Ve zmíněné první etapě se v péči odborníků ocitly třeba hroby architektů a stavitelů Huga Bluma a Richarda Klosse.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mapuje novojičínské stopy ve světě</w:t>
      </w:r>
    </w:p>
    <w:p>
      <w:pPr/>
      <w:r>
        <w:rPr>
          <w:b w:val="1"/>
          <w:bCs w:val="1"/>
        </w:rPr>
        <w:t xml:space="preserve">Hlavní téma městské slavnosti vždy v Novém Jičíně reflektuje i výstava na Staré poště. Letos tedy po celé září patří tyto prostory úspěšným rodákům, kteří se proslavili ve světě.</w:t>
      </w:r>
    </w:p>
    <w:p>
      <w:pPr/>
      <w:r>
        <w:rPr/>
        <w:t xml:space="preserve">Významných rodáků má Nový Jičín mnoho, asi padesát z nich, kteří za sebou zanechali stopy i v Evropě, případně jinde ve světě, představuje výstava na Staré poště. Ta je součástí letošní slavnosti města, instalována tu bude celé září.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“Spousta našich rodáků se dostala do světa a cílem výstavy je také připomenout jejich význam pro kulturní, politické i společenské záležitosti, které se jich dotýkaly. Jsou to osobnosti, které zasáhly do dějin námořnictva, jsou tu prezentování i legionáři, což je důležité připomenout, protože ti absolvovali celosvětovou anabázi, kdy z Vladivostoku odjížděli až do Terstu a pak putovali do Nového Jičína.”</w:t>
      </w:r>
    </w:p>
    <w:p>
      <w:pPr/>
      <w:r>
        <w:rPr/>
        <w:t xml:space="preserve">Panely obsahují fotografie a stručné medailonky různých osobností, samozřejmě zde nechybí členové rodiny Hückelů, legionář Robert Lev Meltsch, vojenský pilot Jaroslav Hlaďo, cestovatel Eduard Orel, zakladatel Národního muzea a knihovny v Mexiku Dominik Bilimek nebo malíř Eduard Veith.</w:t>
      </w:r>
    </w:p>
    <w:p>
      <w:pPr/>
      <w:r>
        <w:rPr/>
        <w:t xml:space="preserve">Jsou tu ale i další méně známá, nicméně zajímavá jména.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“Jedním z nich je například Erhard Schimitschek, který působil po skončení druhé světové války v americkém námořnictvu a stal se autorem několika patentů. Ale taktéž i Poul Odpadlik, narozený v roce 1902 v Novém Jičíně, který působil v hodnosti plukovníka v NDR v rámci kriminální policie.” </w:t>
      </w:r>
    </w:p>
    <w:p>
      <w:pPr/>
      <w:r>
        <w:rPr/>
        <w:t xml:space="preserve">Při realizaci výstavy se tedy autor zaměřil na vybrané osobnosti z 19. a 20. století. Většina z nich je již po smrti, ovšem najdou se tu i současníci, třeba atlet Karel David, Jaromír Radkovský, který na jachtě přeplul Atlantik, lékař a spisovatel Antonín Polách - a nebo jediná žena, volejbalová reprezentantka Jana Šuríková, rozená Tůmová, které působila v Itálii a Švýcarsku. 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2026-03-20T18:40:32+01:00</dcterms:created>
  <dcterms:modified xsi:type="dcterms:W3CDTF">2026-03-20T18:40:32+01:00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