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Podpora volnočasových aktivit na Jihu pokračuje</w:t>
      </w:r>
    </w:p>
    <w:p>
      <w:pPr/>
      <w:r>
        <w:rPr>
          <w:b w:val="1"/>
          <w:bCs w:val="1"/>
        </w:rPr>
        <w:t xml:space="preserve">Podpora volnočasových aktivit dětí z obvodu Ostrava-Jih s názvem Corrency pokračuje od září 2. etapou. Mají tak znovu šanci získat příspěvek 1000 korun například na zájmové kroužky. Obyvatelé starší 16cti let mohou zase využít příspěvek na kulturní akce.</w:t>
      </w:r>
    </w:p>
    <w:p>
      <w:pPr/>
      <w:r>
        <w:rPr/>
        <w:t xml:space="preserve"> 3 896. Tolik  dětí mladších 16cti let s trvalým bydlištěm v obvodu Ostrava-Jih se  zapojilo v první etapě systému Corrency. Od září mají druhou šanci využití  tohoto příspěvku na volnočasové aktivity. </w:t>
      </w:r>
    </w:p>
    <w:p>
      <w:pPr/>
      <w:r>
        <w:rPr>
          <w:b w:val="1"/>
          <w:bCs w:val="1"/>
        </w:rPr>
        <w:t xml:space="preserve">Martin Bednář (ANO), starosta MOb Ostrava-Jih</w:t>
      </w:r>
      <w:r>
        <w:rPr/>
        <w:t xml:space="preserve">: „Ke  konci srpna nám skončila první etapa podpory dětských aktivit, kroužků, letních  táborů, příspěvků na kluby, v rámci Corrency 1000 korun. Rada městského  obvodu se ale rozhodla od září do půlky prosince poskytnout zbylou částku,  která ještě nebyla vyčerpaná všem novým zájemcům, ale i těm, kteří třeba toho  využili už v té první etapě.“</w:t>
      </w:r>
    </w:p>
    <w:p>
      <w:pPr/>
      <w:r>
        <w:rPr/>
        <w:t xml:space="preserve">Celkově letos vedení obvodu na volnočasové aktivity dětí  vyčlenilo 5 miliónů korun, přičemž na druhou etapu Corrency zbyla ještě více  než polovina prostředků. </w:t>
      </w:r>
    </w:p>
    <w:p>
      <w:pPr/>
      <w:r>
        <w:rPr>
          <w:b w:val="1"/>
          <w:bCs w:val="1"/>
        </w:rPr>
        <w:t xml:space="preserve">Martin Bednář (ANO), starosta MOb Ostrava-Jih</w:t>
      </w:r>
      <w:r>
        <w:rPr/>
        <w:t xml:space="preserve">: „Jedinou  povinností je se znovu registrovat nebo se samozřejmě přihlásit úplně poprvé a  znovu získat těchto 100 korun na činnosti, kterých podle mě v obvodě  nabízíme docela hodně, a to už i teď v září.“</w:t>
      </w:r>
    </w:p>
    <w:p>
      <w:pPr/>
      <w:r>
        <w:rPr/>
        <w:t xml:space="preserve">Využít mohou například z široké nabídky kroužků, které  pořádá Kulturní zařízení Ostravy-Jihu.</w:t>
      </w:r>
    </w:p>
    <w:p>
      <w:pPr/>
      <w:r>
        <w:rPr>
          <w:b w:val="1"/>
          <w:bCs w:val="1"/>
        </w:rPr>
        <w:t xml:space="preserve">Gabriela Gödelová, ředitelka Kulturního zařízení  Ostrava-Jih</w:t>
      </w:r>
      <w:r>
        <w:rPr/>
        <w:t xml:space="preserve">: „Ta nabídka kurzů je opravdu velice široká, proto doporučuji  každému, aby navštívil náš web kulturajih   a snadno a rychle si tam vybral, co ho bude zajímat. Pokud by měl zájem,  najde tu naši nabídku i na Bambiriádě letošní a také na kroužkobraní, přičemž  obě akce se uskuteční v září. Opravdu stačí si jen vybrat a poté se už jen  přihlásit na našem webu kulturajih v sekci kurzy, a tady je od hereckých  kurzů přes taneční, pohybové, vzdělávací, pro všechny věkové kategorie. Každý  si tam najde to své, takže věřím, že si všichni vyberou.“</w:t>
      </w:r>
    </w:p>
    <w:p>
      <w:pPr/>
      <w:r>
        <w:rPr/>
        <w:t xml:space="preserve">O podporu Corrency nepřijdou ani občané starší 16 let, a to díky  programu Corrency KULTURA.</w:t>
      </w:r>
    </w:p>
    <w:p>
      <w:pPr/>
      <w:r>
        <w:rPr>
          <w:b w:val="1"/>
          <w:bCs w:val="1"/>
        </w:rPr>
        <w:t xml:space="preserve">Martin Bednář (ANO), starosta MOb Ostrava-Jih</w:t>
      </w:r>
      <w:r>
        <w:rPr/>
        <w:t xml:space="preserve">: „Pochopitelně  pokračuje i příspěvek na kulturu, například na návštěvu našeho skvělého kina,  to znamená všichni od 16cti let až do třeba 110 můžou využít těch 200 korun.  Můžou se taky ještě dále hlásit, protože je tam také částka, která je ještě  nevyčerpaná.“</w:t>
      </w:r>
    </w:p>
    <w:p>
      <w:pPr/>
      <w:r>
        <w:rPr/>
        <w:t xml:space="preserve">Correnty z druhé etapy je možné čerpat do 15. prosince. Více  informací včetně registrace do programu lidé naleznou na webových stránkách  ovajih.corrency.cz. </w:t>
      </w:r>
    </w:p>
    <w:p>
      <w:pPr/>
      <w:r>
        <w:rPr/>
        <w:t xml:space="preserve">---</w:t>
      </w:r>
    </w:p>
    <w:p>
      <w:pPr>
        <w:pStyle w:val="Heading1"/>
      </w:pPr>
      <w:r>
        <w:rPr>
          <w:sz w:val="36"/>
          <w:szCs w:val="36"/>
        </w:rPr>
        <w:t xml:space="preserve">V MOb Ostrava-Jih investují do rekonstrukcí škol</w:t>
      </w:r>
    </w:p>
    <w:p>
      <w:pPr/>
      <w:r>
        <w:rPr>
          <w:b w:val="1"/>
          <w:bCs w:val="1"/>
        </w:rPr>
        <w:t xml:space="preserve">Základní škola Provaznická má po prázdninách zrekonstruované učebny nebo i chodbu. Oprav či nového vybavení se dočkaly také ZŠ Kučery nebo mateřské školy Ignáta Herrmanna a U Zámku. Investice vedení obvodu zaměřuje především na snížení energetické náročnosti budov.</w:t>
      </w:r>
    </w:p>
    <w:p>
      <w:pPr/>
      <w:r>
        <w:rPr/>
        <w:t xml:space="preserve">Konec prázdnin znamenalo pro řadu škol z obvodu také  konec prázdninových oprav. Například žáci základní školy Provaznická se mohou  od začátku letošního školního roku procházet po nové chodbě.</w:t>
      </w:r>
    </w:p>
    <w:p>
      <w:pPr/>
      <w:r>
        <w:rPr>
          <w:b w:val="1"/>
          <w:bCs w:val="1"/>
        </w:rPr>
        <w:t xml:space="preserve">Libuše Přikrylová, ředitelka školy ZŠ Provaznická</w:t>
      </w:r>
      <w:r>
        <w:rPr/>
        <w:t xml:space="preserve">: „Ty  dva měsíce nejsou moc dlouhá doba na to, abychom mohli tady udělat příliš věcí,  ale určitě se nám tady podařila nová chodba zrekonstruovat. Byla tady stará  dlažba ze 60. let a teď máme krásné nové lino, za což děkujeme městskému obvodu  Ostrava Jih. Jinak jsme z vlastních zdrojů opravovali ještě tři třídy,  které jsme zrekonstruovaly. Vyměnili jsme zde podlahy, nakoupily nový nábytek,  vymalovali, vyzdobili.“</w:t>
      </w:r>
    </w:p>
    <w:p>
      <w:pPr/>
      <w:r>
        <w:rPr/>
        <w:t xml:space="preserve">V minulých letech se na školy opravily například  toalety a to ve všech patrech. </w:t>
      </w:r>
    </w:p>
    <w:p>
      <w:pPr/>
      <w:r>
        <w:rPr>
          <w:b w:val="1"/>
          <w:bCs w:val="1"/>
        </w:rPr>
        <w:t xml:space="preserve">Libuše Přikrylová, ředitelka školy ZŠ Provaznická</w:t>
      </w:r>
      <w:r>
        <w:rPr/>
        <w:t xml:space="preserve">: „Každé  ty prázdniny se snažíme využít k tomu, abychom něco vylepšili. Takže  v minulých letech jsme rekonstruovali hlavně třídy, vybudovali jsme nové  učebny informatiky, jazykové. Určitě plánujeme pokračovat v tom, protože  tady je to potřeba. Už v té stávající chodbě, kterou máme opravenou bychom  chtěli vyměnit i dveře a v dalších patrech chceme pokračovat jak  s tím linem, tak s dveřmi, aby ta škola vypadala hezky.“</w:t>
      </w:r>
    </w:p>
    <w:p>
      <w:pPr/>
      <w:r>
        <w:rPr/>
        <w:t xml:space="preserve">Na opravené chodbě přibydou například ještě nové prosklené  učebny. </w:t>
      </w:r>
    </w:p>
    <w:p>
      <w:pPr/>
      <w:r>
        <w:rPr>
          <w:b w:val="1"/>
          <w:bCs w:val="1"/>
        </w:rPr>
        <w:t xml:space="preserve">Libuše Přikrylová, ředitelka školy ZŠ Provaznická</w:t>
      </w:r>
      <w:r>
        <w:rPr/>
        <w:t xml:space="preserve">: „Budou  to většinou učebny zaměřené na cizí jazyky nebo na podporu talentovaných dětí  na naší škole, a to by mělo být v těchto prostorech.“</w:t>
      </w:r>
    </w:p>
    <w:p>
      <w:pPr/>
      <w:r>
        <w:rPr/>
        <w:t xml:space="preserve">Další školy, které se v letním volnu dočkaly  rekonstrukce, jsou například ZŠ Kučery, kde byla opravena zahradní terasa. Dále  se děti v Mateřské školy Lumumby 25 dočkaly nového schodiště,  a v MŠ Ignáta Herrmanna a MŠ U Zámku stavbaři  přes prázdniny renovovali kuchyň a opravili elektroinstalaci. </w:t>
      </w:r>
    </w:p>
    <w:p>
      <w:pPr/>
      <w:r>
        <w:rPr>
          <w:b w:val="1"/>
          <w:bCs w:val="1"/>
        </w:rPr>
        <w:t xml:space="preserve">Radim Ivan (ODS), místostarosta MOb Ostrava-Jih</w:t>
      </w:r>
      <w:r>
        <w:rPr/>
        <w:t xml:space="preserve">: „Samozřejmě  jako každý rok máme vytipované některé investiční akce, pro které už máme  připravené projektové dokumentace a samozřejmě těch peněz není dostatek, to si  nemusíme nic nalhávat. Znamená to, že si musíme pečlivě vybírat a investovat  tam, kde je to opravdu potřeba. Nicméně do budoucna se snažíme najít nový  systém toho, jak investovat do škol, abychom snížili hlavně energetickou  náročnost těch budov, hlavně budov, které jsou ze 70.-80. let apod. Ty jsou  velmi energeticky náročné. Teď navíc připravujeme jeden inovativní projekt, kde  bychom chtěli zapojit i soukromé investory a uvidíme, jak se to podaří. To  připravujeme v příštím roce.“ </w:t>
      </w:r>
    </w:p>
    <w:p>
      <w:pPr/>
      <w:r>
        <w:rPr/>
        <w:t xml:space="preserve">Celkem v současnosti nabízí na Jihu vzdělání 16 základních a  29 mateřských škol.</w:t>
      </w:r>
    </w:p>
    <w:p>
      <w:pPr/>
      <w:r>
        <w:rPr/>
        <w:t xml:space="preserve">---</w:t>
      </w:r>
    </w:p>
    <w:p>
      <w:pPr>
        <w:pStyle w:val="Heading1"/>
      </w:pPr>
      <w:r>
        <w:rPr>
          <w:sz w:val="36"/>
          <w:szCs w:val="36"/>
        </w:rPr>
        <w:t xml:space="preserve">Cestu vody v Bělském lese doplní nový park</w:t>
      </w:r>
    </w:p>
    <w:p>
      <w:pPr/>
      <w:r>
        <w:rPr>
          <w:b w:val="1"/>
          <w:bCs w:val="1"/>
        </w:rPr>
        <w:t xml:space="preserve">Jednu z nejnavštěvovanějších rekreačních lokalit obvodu Ostrava-Jih, Cestu vody v Bělském lese, doplní nový Park nad rybníkem. V létě započala nová etapa kultivace, která právě na tento projekt navazuje.</w:t>
      </w:r>
    </w:p>
    <w:p>
      <w:pPr/>
      <w:r>
        <w:rPr/>
        <w:t xml:space="preserve">Už téměř rok si mohou návštěvníci Bělského lesa projít tzv.  Cestu vody – vyhledávanou atrakci obyvatel okolních sídlišť. Projekt významně  zvýšil návštěvnost této lokality. </w:t>
      </w:r>
    </w:p>
    <w:p>
      <w:pPr/>
      <w:r>
        <w:rPr>
          <w:b w:val="1"/>
          <w:bCs w:val="1"/>
        </w:rPr>
        <w:t xml:space="preserve">Ivan Tachezy, autor projektu</w:t>
      </w:r>
      <w:r>
        <w:rPr/>
        <w:t xml:space="preserve">: „Základním záměrem  bylo vytvořit určité podmínky pro lidi z nejbližšího okolí, aby se mohli  dostat do nejtajnějších zákoutí toho lesa, které nebyly přístupné ani viditelné  z těch přístupných stezek.“</w:t>
      </w:r>
    </w:p>
    <w:p>
      <w:pPr/>
      <w:r>
        <w:rPr/>
        <w:t xml:space="preserve">Cesta vody se stala často navštěvovaným místem odpočinku  zejména díky přírodním priessnitzovým lázním.</w:t>
      </w:r>
    </w:p>
    <w:p>
      <w:pPr/>
      <w:r>
        <w:rPr>
          <w:b w:val="1"/>
          <w:bCs w:val="1"/>
        </w:rPr>
        <w:t xml:space="preserve">Petr Lexa Přendík,  kronikář MOb Ostrava-Jih</w:t>
      </w:r>
      <w:r>
        <w:rPr/>
        <w:t xml:space="preserve">: „Projekt stezka vody je vlastně situován do  hluboké strže, která vznikla tisíciletou činností místních vodních toků a do  dneška jsou zde přítomny docela silné prameny. Tyto prameny dneska napájí i  takovéto krásné jímky, které tady slouží k priessnitzové terapii, což má  souvislost i s naším státem, s oblastmi Slezska a Jesenicka, protože  právě Vinzenz Priessnitz založil první vodoléčebný ústav na světě nad dnešním  městem Jeseník a právě takovéto ledové koupele jsou inspirací pro Stezku vody,  takže každý, kdo chce, může přijít a vyzkoušet si tu tzv. balneoterapii, která  má přiznivé účinky na lidský organismus.“</w:t>
      </w:r>
    </w:p>
    <w:p>
      <w:pPr/>
      <w:r>
        <w:rPr>
          <w:b w:val="1"/>
          <w:bCs w:val="1"/>
        </w:rPr>
        <w:t xml:space="preserve">návštěvníci:</w:t>
      </w:r>
      <w:r>
        <w:rPr/>
        <w:t xml:space="preserve"> „Velmi často tu chodíme s manželem  a líbí se nám to moc. Je to moc dobrý počit těch, co to tady zařídili, kdo tu  vůbec přišel s tím nápadem, protože tady v Bělském lese je velký  zdroj té vody, tak by byla škoda toho nějak nevyužít a tento způsob je úžasný.“</w:t>
      </w:r>
    </w:p>
    <w:p>
      <w:pPr/>
      <w:r>
        <w:rPr/>
        <w:t xml:space="preserve">Nyní v tomto rekreačním lesoparku roste další část  projektu – Park nad rybníkem, který se stane pomyslnou vstupní branou do  údolí Výškovického potoka z přilehlého sídliště.</w:t>
      </w:r>
    </w:p>
    <w:p>
      <w:pPr/>
      <w:r>
        <w:rPr>
          <w:b w:val="1"/>
          <w:bCs w:val="1"/>
        </w:rPr>
        <w:t xml:space="preserve">Martin Mati, technický náměstek, Ostravské městské lesy a  zeleň</w:t>
      </w:r>
      <w:r>
        <w:rPr/>
        <w:t xml:space="preserve">: „Má tady vlastně propojit tu cestu vody vyloženě s těmi  paneláky ve Výškovicích a taky tady má vnést více takových těch dětských prvků,  jako jsou vodní hrátky, prolézačky, ale vše v tom kontextu přírody a  lesa.“</w:t>
      </w:r>
    </w:p>
    <w:p>
      <w:pPr/>
      <w:r>
        <w:rPr/>
        <w:t xml:space="preserve">Stavební práce začaly letos v srpnu. Napojení se  nachází v místě dřevěného pochozího plata u mokřadu se sedícím obrem.  V rámci nového parku vznikne druhý obr.</w:t>
      </w:r>
    </w:p>
    <w:p>
      <w:pPr/>
      <w:r>
        <w:rPr>
          <w:b w:val="1"/>
          <w:bCs w:val="1"/>
        </w:rPr>
        <w:t xml:space="preserve">Martin Mati, technický náměstek, Ostravské městské lesy a  zeleň</w:t>
      </w:r>
      <w:r>
        <w:rPr/>
        <w:t xml:space="preserve">: „To co vidíme za mnou, ty tůňky se ještě zvětšují, prohlubují,  pokračuje se s povalovými chodníky za mnou a ty povaly budou navazovat na  štěrkové chodníčky, které povedou až nahoru na cyklostezku pod těmi panelovými  domy. Samozřejmě ty práce jsou náročné, protože je děláme v lese.“</w:t>
      </w:r>
    </w:p>
    <w:p>
      <w:pPr/>
      <w:r>
        <w:rPr/>
        <w:t xml:space="preserve">Náklady na stavbu činí necelých 20 milionů korun. Zhotovitelem  jsou Ostravské městské lesy. </w:t>
      </w:r>
    </w:p>
    <w:p>
      <w:pPr/>
      <w:r>
        <w:rPr>
          <w:b w:val="1"/>
          <w:bCs w:val="1"/>
        </w:rPr>
        <w:t xml:space="preserve">Martin Mati, technický náměstek, Ostravské městské lesy a  zeleň</w:t>
      </w:r>
      <w:r>
        <w:rPr/>
        <w:t xml:space="preserve">: „Primární je pro nás ochrana životního prostředí a všech stromů, ať nic  zbytečně nepoškodíme, ale zároveň do toho lesa ty lidi chceme dostat. Děláme to  pro ně zajímavější. Sice jsme s lese, ale přece jen je to les založený  rekreačním způsobem a cílem je ty lidi dostat z města do přírody.“</w:t>
      </w:r>
    </w:p>
    <w:p>
      <w:pPr/>
      <w:r>
        <w:rPr/>
        <w:t xml:space="preserve">Realizace probíhá v koordinaci s rekonstrukcí  přilehlého skateparku, který řeší Městský obvod Ostrava-Jih - obě stavby tak na  sebe přímo navazují. Hotovo by mělo být v červnu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0-09-2024-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2026-08-21T14:38:29+02:00</dcterms:created>
  <dcterms:modified xsi:type="dcterms:W3CDTF">2026-08-21T14:38:29+02:00</dcterms:modified>
</cp:coreProperties>
</file>

<file path=docProps/custom.xml><?xml version="1.0" encoding="utf-8"?>
<Properties xmlns="http://schemas.openxmlformats.org/officeDocument/2006/custom-properties" xmlns:vt="http://schemas.openxmlformats.org/officeDocument/2006/docPropsVTypes"/>
</file>