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V Doubravě slavnostně odhalili bustu legionáře Jana Čapka</w:t>
      </w:r>
    </w:p>
    <w:p>
      <w:pPr/>
      <w:r>
        <w:rPr>
          <w:b w:val="1"/>
          <w:bCs w:val="1"/>
        </w:rPr>
        <w:t xml:space="preserve">V Doubravě na Karvinsku slavnostně odhalili bustu Jana Čapka. Významného sokola, legionáře a národního hrdiny. Je považován za zakladatele československé legie v Itálii.</w:t>
      </w:r>
    </w:p>
    <w:p>
      <w:pPr/>
      <w:r>
        <w:rPr/>
        <w:t xml:space="preserve">Před více než 100 lety byla Doubrava na Karvinsku domovem Jana Čapka. Památkou na něj teď vznikla busta, která byla slavnostně odhalena u vstupu do zámeckého parku.  </w:t>
      </w:r>
    </w:p>
    <w:p>
      <w:pPr/>
      <w:r>
        <w:rPr>
          <w:b w:val="1"/>
          <w:bCs w:val="1"/>
        </w:rPr>
        <w:t xml:space="preserve">Jiřina Ferenčíková, starostka Doubravy, předsedkyně spolku Naše Doubrava: </w:t>
      </w:r>
      <w:r>
        <w:rPr/>
        <w:t xml:space="preserve">“Spolek Naše Doubrava chtěl, aby tady byla památka na sokola, legionáře Jana Čapka, protože v obci působil, pracoval na dole Eleonora jako dozorce a byl jeden ze zakladatelů sokolské jednoty v Doubravě. My jsme sehnali dotační prostředky.”</w:t>
      </w:r>
    </w:p>
    <w:p>
      <w:pPr/>
      <w:r>
        <w:rPr>
          <w:b w:val="1"/>
          <w:bCs w:val="1"/>
        </w:rPr>
        <w:t xml:space="preserve">Martin Lokaj, předseda Jednoty ČsOL Ostrava 1: </w:t>
      </w:r>
      <w:r>
        <w:rPr/>
        <w:t xml:space="preserve">“Byl velkou inspirací, vzorem, personou naší společné historie z toho důvodu, že to byl nejenom přední skvostný organizátor tady v okolí před 1.SV, ale během 1. SV se zasadil o vznik československé legie v Itálii. Legie, která společně s legionáři v Rusku a Francii dopomohla k vydobytí naší národní a státní samostatnosti.” </w:t>
      </w:r>
    </w:p>
    <w:p>
      <w:pPr/>
      <w:r>
        <w:rPr/>
        <w:t xml:space="preserve">Dílo vznikalo zhruba půl roku pod rukama akademického sochaře. </w:t>
      </w:r>
    </w:p>
    <w:p>
      <w:pPr/>
      <w:r>
        <w:rPr>
          <w:b w:val="1"/>
          <w:bCs w:val="1"/>
        </w:rPr>
        <w:t xml:space="preserve">Martin Ščepka, akademický sochař: </w:t>
      </w:r>
      <w:r>
        <w:rPr/>
        <w:t xml:space="preserve">“Byla to pro mě čest pracovat na této soše, socha je z umělého kamene na bázi umělého cementu, vápencové drti, písků a pigmentů.”</w:t>
      </w:r>
    </w:p>
    <w:p>
      <w:pPr/>
      <w:r>
        <w:rPr/>
        <w:t xml:space="preserve">Samotná busta stála přes 300 tisíc korun. Drobné úpravy ještě čeká její okolí. </w:t>
      </w:r>
    </w:p>
    <w:p>
      <w:pPr/>
      <w:r>
        <w:rPr/>
        <w:t xml:space="preserve">---</w:t>
      </w:r>
    </w:p>
    <w:p>
      <w:pPr/>
      <w:r>
        <w:rPr/>
        <w:t xml:space="preserve">Zprávy krátké, 30. 9. 2024 16.00 - 1 </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Kolo-běžná výzva nemocnice přinesla Gretce 290 tisíc</w:t>
      </w:r>
    </w:p>
    <w:p>
      <w:pPr/>
      <w:r>
        <w:rPr>
          <w:b w:val="1"/>
          <w:bCs w:val="1"/>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 </w:t>
      </w:r>
      <w:r>
        <w:rPr/>
        <w:t xml:space="preserve">“Tato pomoc pro nás znamená to, že na to nejsme sami. Že máme nesmírnou podporu, které si vážíme a je pro nás velmi cenná, protože díky těmto finančním prostředkům můžeme Gretce dopřát to, co potřebuje." </w:t>
      </w:r>
    </w:p>
    <w:p>
      <w:pPr/>
      <w:r>
        <w:rPr/>
        <w:t xml:space="preserve">Charitativní akci zaštitoval spolek Vzhůru k zázrakům, který už pomohl mnoha nemocným dětem.</w:t>
      </w:r>
    </w:p>
    <w:p>
      <w:pPr/>
      <w:r>
        <w:rPr>
          <w:b w:val="1"/>
          <w:bCs w:val="1"/>
        </w:rPr>
        <w:t xml:space="preserve">Roman Čmiel, předseda spolku Vzhůru k zázrakům: </w:t>
      </w:r>
      <w:r>
        <w:rPr/>
        <w:t xml:space="preserve">"Gretka je již osmý projekt, který se nám podařilo nějakým způsobem podpořit, což nás strašně naplňuje."</w:t>
      </w:r>
    </w:p>
    <w:p>
      <w:pPr/>
      <w:r>
        <w:rPr/>
        <w:t xml:space="preserve">Jan Dudek najel na kole za jeden den nejvíce 211 kilometrů. </w:t>
      </w:r>
    </w:p>
    <w:p>
      <w:pPr/>
      <w:r>
        <w:rPr>
          <w:b w:val="1"/>
          <w:bCs w:val="1"/>
        </w:rPr>
        <w:t xml:space="preserve">Jan Dudek, účastník výzvy: </w:t>
      </w:r>
      <w:r>
        <w:rPr/>
        <w:t xml:space="preserve">"Jinak jsem každý den jezdil 120, 140 kilometrů, protože jsem také postižený. Neslyším, kardiak. Takže to pro mne byla top výzva.”</w:t>
      </w:r>
    </w:p>
    <w:p>
      <w:pPr/>
      <w:r>
        <w:rPr/>
        <w:t xml:space="preserve">Nemocnice by si přála, aby se z Kolo-běžné výzvy stala tradice. </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16.00 - 2</w:t>
      </w:r>
    </w:p>
    <w:p>
      <w:pPr/>
      <w:r>
        <w:rPr/>
        <w:t xml:space="preserve">POLICIE VARUJE PŘED PODVODY NA INTERNETU</w:t>
      </w:r>
    </w:p>
    <w:p>
      <w:pPr/>
      <w:r>
        <w:rPr/>
        <w:t xml:space="preserve">Policie upozorňuje na další případ podvodu. Muž z Ostravy naletěl falešnému profilu na internetu při koupi vojenského dalekohledu z 2. světové války. Díky důvěryhodné komunikaci prodávajícího mu poslal více než 20 tisíc korun na účet do Litvy. Zboží však ani po šesti měsících nedorazilo.</w:t>
      </w:r>
    </w:p>
    <w:p>
      <w:pPr/>
      <w:r>
        <w:rPr>
          <w:b w:val="1"/>
          <w:bCs w:val="1"/>
          <w:i w:val="1"/>
          <w:iCs w:val="1"/>
        </w:rPr>
        <w:t xml:space="preserve">Eva Michalíková, mluvčí PČR Moravskoslezského kraje</w:t>
      </w:r>
      <w:r>
        <w:rPr>
          <w:i w:val="1"/>
          <w:iCs w:val="1"/>
        </w:rPr>
        <w:t xml:space="preserve">: “Vzhledem k blížícímu se období vánoc a nakupování přes internet, se můžete lehce stát i vy obětí podvodného jednání. Buďte obezřetní, nakupujte od ověřených prodejců, čtěte recenze, a pokud je to možné, plaťte na dobírku a zboží ihned zkontrolujte. Vyhýbejte se podezřelým nákupům, i když cena může být lákavá.”</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2026-07-04T12:26:46+02:00</dcterms:created>
  <dcterms:modified xsi:type="dcterms:W3CDTF">2026-07-04T12:26:46+02:00</dcterms:modified>
</cp:coreProperties>
</file>

<file path=docProps/custom.xml><?xml version="1.0" encoding="utf-8"?>
<Properties xmlns="http://schemas.openxmlformats.org/officeDocument/2006/custom-properties" xmlns:vt="http://schemas.openxmlformats.org/officeDocument/2006/docPropsVTypes"/>
</file>