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Palkovice vybojovaly v soutěži Vesnice roku 2. místo</w:t>
      </w:r>
    </w:p>
    <w:p>
      <w:pPr/>
      <w:r>
        <w:rPr>
          <w:b w:val="1"/>
          <w:bCs w:val="1"/>
        </w:rPr>
        <w:t xml:space="preserve">V letošním národním finále soutěže Vesnice roku měl Moravskoslezský kraj jako svého finalistu obec Palkovice. Ta nakonec v silné konkurenci obsadila 2. místo.</w:t>
      </w:r>
    </w:p>
    <w:p>
      <w:pPr/>
      <w:r>
        <w:rPr/>
        <w:t xml:space="preserve">Palkovičtí jsou na úspěch v soutěži Obec roku patřičně pyšní a druhé místo berou jako ocenění několikaleté práce na zvelebení obce.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“A snažili jsme se dostat do toho co nejvíc aktivit celé dědiny, Myslíku i Palkovic, ať ta komise má představu, co je všechno možné v Palkovicích a na Myslíku zažít. Samozřejmě ty 4 hodiny vypadají jako dlouhá doba, ale nám chyběla ještě aspoň hodina nebo dvě, protože jsem chtěl, aby zažili tady ty stánky, ty spolky a na to měli čtvrt hodiny nebo dvacet minut. Vždycky jsme se někde trošku zdrželi, minutku dvě a nakonec jsme měli zhruba desetiminutový skluz oproti scénáři, to se nedá nic nedělat.”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“No tak žije se nám tady dobře, to si nemůžu stěžovat.”</w:t>
      </w:r>
    </w:p>
    <w:p>
      <w:pPr/>
      <w:r>
        <w:rPr/>
        <w:t xml:space="preserve">Hodnotící komise neměla při stanovování výsledného pořadí lehký úkol.</w:t>
      </w:r>
    </w:p>
    <w:p>
      <w:pPr/>
      <w:r>
        <w:rPr>
          <w:b w:val="1"/>
          <w:bCs w:val="1"/>
        </w:rPr>
        <w:t xml:space="preserve">Tomáš Drobný, ředitel komise, starosta Kostelní Lhoty: </w:t>
      </w:r>
      <w:r>
        <w:rPr/>
        <w:t xml:space="preserve">“Musíme sledovat všechny oblasti, které se v obci dají hodnotit. Když začnu možná pocitově tím nejdůležitějším, jako je na komunitní život, přes veřejná prostranství, zeleň, práci v krajině, práci s mládeží, spolupráci s podnikateli, se zemědělskými subjekty, vzdělávání, práce se seniory, bytová výstavba, ale urbanismus a architektura… Těch oblastí je celá řada a je samozřejmě těžké během čtyř hodin v rámci toho hodnocení postihnout všechny tyto oblasti.”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“Už jsem to mnohokrát říkal, že to není o tom, že ta dědina je dokonalá. Málokterá dědina je dokonalá nebo vesnice nebo město. Ale je to o tom, jak to umíte prezentovat, jak tam žijou ti lidi. Jsou daleko dokonalejší vesnice v kraji a nevyhrály. Je to spíše o tom, jak umíte ty lidi stmelit. Neříkám, že se musí milovat, to ani nejde, ale aby se respektovali, aby když je třeba zabrat pro jednu věc, tak zaberou a v Palkovicích a na Myslíku to umí.”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2026-03-20T10:31:49+01:00</dcterms:created>
  <dcterms:modified xsi:type="dcterms:W3CDTF">2026-03-20T10:31:49+01:00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