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Ondráš a Ondrášek zazpívali na pomoc zatopeným</w:t>
      </w:r>
    </w:p>
    <w:p>
      <w:pPr/>
      <w:r>
        <w:rPr>
          <w:b w:val="1"/>
          <w:bCs w:val="1"/>
        </w:rPr>
        <w:t xml:space="preserve">Ve farním kostele se konal benefiční koncert pěveckých sborů Ondráš a Ondrášek na podporu postižených nedávnou povodní. Výtěžek ze vstupného putoval i do   Kravař na Opavsku, konkrétně do umělecké školy.</w:t>
      </w:r>
    </w:p>
    <w:p>
      <w:pPr/>
      <w:r>
        <w:rPr/>
        <w:t xml:space="preserve">Benefiční koncert na podporu postižených zářijovou povodní zazněl ve farním kostele počátkem října. Za myšlenkou jeho uspořádání stála sbormistryně pěveckého sboru Ondráš. </w:t>
      </w:r>
    </w:p>
    <w:p>
      <w:pPr/>
      <w:r>
        <w:rPr>
          <w:b w:val="1"/>
          <w:bCs w:val="1"/>
        </w:rPr>
        <w:t xml:space="preserve">Jitka Jakubíková, sbormistryně pěveckého sboru Ondráš: </w:t>
      </w:r>
      <w:r>
        <w:rPr/>
        <w:t xml:space="preserve">“Já jsem prostě chtěla pomoct, chtěla jsem pomoct, a napadlo mě, že jediné, co umím, je ta hudba. Tak jsem si řekla, že uděláme koncert, spojila jsem se s Ondráškem a jsem nadšená, že se to povedlo. Jsem ráda, že lidé přišli a že dali tolik peněz. Jsem opravdu ráda, že se to povedlo, že se to uskutečnilo.”     </w:t>
      </w:r>
    </w:p>
    <w:p>
      <w:pPr/>
      <w:r>
        <w:rPr>
          <w:b w:val="1"/>
          <w:bCs w:val="1"/>
        </w:rPr>
        <w:t xml:space="preserve">Boris Nykl, sbormistr Ondrášku novojičínského sboru ZUŠ: </w:t>
      </w:r>
      <w:r>
        <w:rPr/>
        <w:t xml:space="preserve">“Nás, když oslovil Ondráš, jestli bychom do tohoto projektu šli, tak jsme ani chvilku neváhali, přestože máme své projekty. Tak jsem to tak narychlo uspořádali a naštěstí se to všechno povedlo a výsledek je moc dobrý.”</w:t>
      </w:r>
    </w:p>
    <w:p>
      <w:pPr/>
      <w:r>
        <w:rPr>
          <w:b w:val="1"/>
          <w:bCs w:val="1"/>
        </w:rPr>
        <w:t xml:space="preserve">Vojtěch Janšta, děkan </w:t>
      </w:r>
      <w:r>
        <w:rPr>
          <w:b w:val="1"/>
          <w:bCs w:val="1"/>
        </w:rPr>
        <w:t xml:space="preserve">Římskokatolické církve Nový Jičín: </w:t>
      </w:r>
      <w:r>
        <w:rPr/>
        <w:t xml:space="preserve">“My jsme tomu vyšli naproti, když jsme byli osloveni, že bychom udělali benefiční koncert zde v kostele. Je to prostor, který je krásný, který slouží velmi dobře pro přednes těchto typů koncertů, a tím, že to je koncert benefiční, tak to provází právě ta myšlenka pomoci bližnímu v nouzi, což je myšlenka, které nám krásně ladí s našim křesťanským poselstvím. Takže i proto ten kostel tomu dodává ten rozměr, který jsme tam dneska všichni vnímali, a který je i při takové akci důležitý.” </w:t>
      </w:r>
    </w:p>
    <w:p>
      <w:pPr/>
      <w:r>
        <w:rPr/>
        <w:t xml:space="preserve">Na dobrovolném vstupném návštěvníci a účinkující koncertu vybrali 41 tisíc korun.  </w:t>
      </w:r>
    </w:p>
    <w:p>
      <w:pPr/>
      <w:r>
        <w:rPr/>
        <w:t xml:space="preserve">Výtěžek se pořadatelé rozhodli rozdělit. Část věnovali do obce Kravaře, která patří k mnoha místům na Opavsku, která byla silně poznamenána povodněmi, konkrétně na obnovu Základní umělecké školy Ivo Žídka.</w:t>
      </w:r>
    </w:p>
    <w:p>
      <w:pPr/>
      <w:r>
        <w:rPr>
          <w:b w:val="1"/>
          <w:bCs w:val="1"/>
        </w:rPr>
        <w:t xml:space="preserve">Jaroslav Perútka (KDU-ČSL), místostarosta Nového Jičína: </w:t>
      </w:r>
      <w:r>
        <w:rPr/>
        <w:t xml:space="preserve">“Oslovila mě paní Jitka Jakubíková s tím, že chtějí uskutečnit koncert Ondráše a Ondrášku, a že výtěžek by chtěli poslat do povodní zasažených oblastí. Společně jsme vytipovali, že by bylo dobré část těch peněz poslat na nějakou základní uměleckou školu, že by v tom byla ta symbolika, že novojičínští zpěváci, muzikanti by podpořili nějakou takovou aktivitu. A měl jsem informaci, že byla povodní zasažena i ZUŠka v Kravařích."</w:t>
      </w:r>
    </w:p>
    <w:p>
      <w:pPr/>
      <w:r>
        <w:rPr>
          <w:b w:val="1"/>
          <w:bCs w:val="1"/>
        </w:rPr>
        <w:t xml:space="preserve">Monika Brzesková (KDU-ČSL), starostka Kravař: “</w:t>
      </w:r>
      <w:r>
        <w:rPr/>
        <w:t xml:space="preserve">Bylo to hrozně fajn, koncert se mi moc líbil a velmi si toho pozvání vážím. Tady opravdu funguje to, že člověk má kamarády, známé, že ta pomoc a ta sounáležitost funguje a toho si opravdu moc vážím. Takže ještě jednou velmi děkuji za pozvání a samozřejmě, částka, která se se dneska vybrala, je fantastická, je bezvadná. Poděkování patří všem dárcům, všem lidem, kteří přišli a také všem účinkujícím.”</w:t>
      </w:r>
    </w:p>
    <w:p>
      <w:pPr/>
      <w:r>
        <w:rPr/>
        <w:t xml:space="preserve">Druhá část z vybraného vstupného putovala do sbírky na pomoc zasaženým povodní, která je vypsána Římskokatolickou farností na Jesenicku. </w:t>
      </w:r>
    </w:p>
    <w:p>
      <w:pPr/>
      <w:r>
        <w:rPr/>
        <w:t xml:space="preserve">---</w:t>
      </w:r>
    </w:p>
    <w:p>
      <w:pPr>
        <w:pStyle w:val="Heading1"/>
      </w:pPr>
      <w:r>
        <w:rPr>
          <w:sz w:val="36"/>
          <w:szCs w:val="36"/>
        </w:rPr>
        <w:t xml:space="preserve">Univerzita III. věku v Educe vzdělává více než dvacet let</w:t>
      </w:r>
    </w:p>
    <w:p>
      <w:pPr/>
      <w:r>
        <w:rPr>
          <w:b w:val="1"/>
          <w:bCs w:val="1"/>
        </w:rPr>
        <w:t xml:space="preserve">V Novém Jičíně začal další semestr Univerzity III. věku. Tento vzdělávací projekt funguje více než dvacet let pod křídly Střední odborné školy Educa.</w:t>
      </w:r>
    </w:p>
    <w:p>
      <w:pPr/>
      <w:r>
        <w:rPr/>
        <w:t xml:space="preserve">Univerzita III. věku, pořádaná Střední odbornou školou Educa, je vzdělávacím programem určeným zpravidla pro lidi, kteří dosáhli věku 55 let. Na jejím dalším ročníku tu v říjnu přivítali pokračující druháky a také velkou skupinu nováčků.   </w:t>
      </w:r>
    </w:p>
    <w:p>
      <w:pPr/>
      <w:r>
        <w:rPr>
          <w:b w:val="1"/>
          <w:bCs w:val="1"/>
        </w:rPr>
        <w:t xml:space="preserve">Lenka Ševčíková, učitelka SOŠ Educa: </w:t>
      </w:r>
      <w:r>
        <w:rPr/>
        <w:t xml:space="preserve">“Už je to letos 21 let, kdy jsme zahájili výuku Univerzity II. věku.”</w:t>
      </w:r>
    </w:p>
    <w:p>
      <w:pPr/>
      <w:r>
        <w:rPr/>
        <w:t xml:space="preserve">Tento vzdělávací projekt  je dvouletým cyklem, který je zakončen absolventskou prací. Posluchači se schází jednou za čtrnáct dní, vždy ve středy odpoledne. Kvalifikovaně a systematicky se tu mohou seznamovali s poznatky v oblasti historie, zeměpisu, a také třeba financí nebo zdraví. Současně je tento projekt motivuje i k další aktivitě. </w:t>
      </w:r>
    </w:p>
    <w:p>
      <w:pPr/>
      <w:r>
        <w:rPr>
          <w:b w:val="1"/>
          <w:bCs w:val="1"/>
        </w:rPr>
        <w:t xml:space="preserve">Lenka Ševčíková, učitelka SOŠ Educa: </w:t>
      </w:r>
      <w:r>
        <w:rPr/>
        <w:t xml:space="preserve">“V tom prvním semestru budou mít ochranu spotřebitele, komunikujeme s vnoučaty s využitím sociálních sítí, budeme mít také zeměpis, cestování v rámci takzvaného světového Česka a poslední předmět, který budou mít, tak to jsou osobní finance. “</w:t>
      </w:r>
    </w:p>
    <w:p>
      <w:pPr/>
      <w:r>
        <w:rPr/>
        <w:t xml:space="preserve">Další plánovaná témata Univerzity III. věku jsou také například z oblasti zdravého životního stylu, mobilních mapových aplikací a kreativní tvorby.  </w:t>
      </w:r>
    </w:p>
    <w:p>
      <w:pPr/>
      <w:r>
        <w:rPr>
          <w:b w:val="1"/>
          <w:bCs w:val="1"/>
        </w:rPr>
        <w:t xml:space="preserve">Lenka Ševčíková, učitelka SOŠ Educa: </w:t>
      </w:r>
      <w:r>
        <w:rPr/>
        <w:t xml:space="preserve">“Kromě našich odborných učitelů tady máme také externí lektory, kteří jsou zaměření na oblast, kterou přenášejí.” </w:t>
      </w:r>
    </w:p>
    <w:p>
      <w:pPr/>
      <w:r>
        <w:rPr>
          <w:b w:val="1"/>
          <w:bCs w:val="1"/>
        </w:rPr>
        <w:t xml:space="preserve">účastníci studia: </w:t>
      </w:r>
    </w:p>
    <w:p>
      <w:pPr/>
      <w:r>
        <w:rPr/>
        <w:t xml:space="preserve">“Jsem poprvé a jsem v očekávání, co se všechno dozvím. Líbí se mi zdravý životní styl, kreativní tvorba, těším se, že se dozvím něco nového.” </w:t>
      </w:r>
    </w:p>
    <w:p>
      <w:pPr/>
      <w:r>
        <w:rPr/>
        <w:t xml:space="preserve">“Mám za sebou prvák, je to super, všem to doporučuji, ať se něco naučí, Myslím si, že je co vidět a c o slyšet tady ve škole, a t zkušenosti těch vyučujících jsou zase jiné, než když my jsme byli ve škole.”  </w:t>
      </w:r>
    </w:p>
    <w:p>
      <w:pPr/>
      <w:r>
        <w:rPr>
          <w:b w:val="1"/>
          <w:bCs w:val="1"/>
        </w:rPr>
        <w:t xml:space="preserve">Aleš Medek, ředitel SOŠ Educa Nový Jičín: </w:t>
      </w:r>
      <w:r>
        <w:rPr/>
        <w:t xml:space="preserve">“Já jsem moc rád, že se nám to mezigenerační propojování daří, protože my už jsme zahájili 21. školní rok Univerzity III. věku. Jsem moc rád, že jako škola nenabízíme vzdělávání jen pro žáky denního studia, ale právě i pro starší a seniory, kteří si tady mohou znalosti z praktického života osvěžit a nebo dostat do hlavy něco nového, co se zrovna v tu dobu hodí.” </w:t>
      </w:r>
    </w:p>
    <w:p>
      <w:pPr/>
      <w:r>
        <w:rPr/>
        <w:t xml:space="preserve">Každý rok studia na Univerzitě III. věku je navíc v rámci podpory mezigeneračního vzdělávání zakončen poznávacím zájezdem, který organizují studenti střední školy Educa oboru cestovní ruch.  </w:t>
      </w:r>
    </w:p>
    <w:p>
      <w:pPr/>
      <w:r>
        <w:rPr/>
        <w:t xml:space="preserve">---</w:t>
      </w:r>
    </w:p>
    <w:p>
      <w:pPr>
        <w:pStyle w:val="Heading1"/>
      </w:pPr>
      <w:r>
        <w:rPr>
          <w:sz w:val="36"/>
          <w:szCs w:val="36"/>
        </w:rPr>
        <w:t xml:space="preserve">Nový Jičín uvítá plaveckou špičku, včetně olympioniků</w:t>
      </w:r>
    </w:p>
    <w:p>
      <w:pPr/>
      <w:r>
        <w:rPr>
          <w:b w:val="1"/>
          <w:bCs w:val="1"/>
        </w:rPr>
        <w:t xml:space="preserve">Do Nového Jičína se sjedou nejlepší plavci z České republiky, včetně olympioniků z Paříže. Zdejší plavecký klub pořádá svou tradiční Malou cenu, ta ovšem bude současně jedním ze šesti nejdůležitějších závodů Českého poháru.</w:t>
      </w:r>
    </w:p>
    <w:p>
      <w:pPr/>
      <w:r>
        <w:rPr/>
        <w:t xml:space="preserve">Na velký sportovní svátek, který se odehraje ve dnech 18. až 20. října, se připravuje Plavecký klub Nový Jičín. A zve na něj i veřejnost. </w:t>
      </w:r>
    </w:p>
    <w:p>
      <w:pPr/>
      <w:r>
        <w:rPr>
          <w:b w:val="1"/>
          <w:bCs w:val="1"/>
        </w:rPr>
        <w:t xml:space="preserve">Jakub Minář, předseda Plaveckého klubu Nový Jičín: </w:t>
      </w:r>
      <w:r>
        <w:rPr/>
        <w:t xml:space="preserve">“Po 47. letech, když budeme počítat, že Malá cena už má tolik ročníků, se stala jedním z největších závodů v České republice v plavání, patří do Českého poháru. Těch závodů je během roku šest, jedním z nich je letos Malá cena Nového Jičína.” </w:t>
      </w:r>
    </w:p>
    <w:p>
      <w:pPr/>
      <w:r>
        <w:rPr>
          <w:b w:val="1"/>
          <w:bCs w:val="1"/>
        </w:rPr>
        <w:t xml:space="preserve">Vlastimír Perna, trenér Plaveckého klubu Nový Jičín: </w:t>
      </w:r>
      <w:r>
        <w:rPr/>
        <w:t xml:space="preserve">“Přijede 56 klubů, padesát českých a šest zahraničních. Z českých plavců, těch nejlepších, tady bude mistryně Evropy a semifinalistka z olympiády z Paříže Kristýna Horská, bude tady olympionička Barbora Janíčková, bude tady Ondra Gemov, účastník mistrovství světa a Evropy.  Takže konkurence jedna z nejlepších, ne-li nejlepší, v historii našich závodů.”   </w:t>
      </w:r>
    </w:p>
    <w:p>
      <w:pPr/>
      <w:r>
        <w:rPr/>
        <w:t xml:space="preserve">Závody budou organizovány tak, že dopoledne se budou plavat rozplavby, odpoledne finálové závody.</w:t>
      </w:r>
    </w:p>
    <w:p>
      <w:pPr/>
      <w:r>
        <w:rPr>
          <w:b w:val="1"/>
          <w:bCs w:val="1"/>
        </w:rPr>
        <w:t xml:space="preserve">Jakub Minář, předseda Plaveckého klubu Nový Jičín: </w:t>
      </w:r>
      <w:r>
        <w:rPr/>
        <w:t xml:space="preserve">“Diváci, ať přijdou v 16 hodin v pátek, v sobotu i v neděli, a uvidí nejrychlejší závodníky nejen z České republiky, ale přijedou i závodníci z Polska a Maďarska. Domácí klub bude reprezentovat 18 plavců, předpokládám pět finálových účastí, takže je na co se těšit a budeme jim fandit.” </w:t>
      </w:r>
    </w:p>
    <w:p>
      <w:pPr/>
      <w:r>
        <w:rPr/>
        <w:t xml:space="preserve">Pořádání závodu Českého poháru se novojičínskému klubu podařilo získat ve výběrovém řízení, z tradičních organizátorů totiž vypadla Plzeň, kde probíhá velká rekonstrukce bazénu. </w:t>
      </w:r>
    </w:p>
    <w:p>
      <w:pPr/>
      <w:r>
        <w:rPr>
          <w:b w:val="1"/>
          <w:bCs w:val="1"/>
        </w:rPr>
        <w:t xml:space="preserve">Jakub Minář, předseda Plaveckého klubu Nový Jičín: </w:t>
      </w:r>
      <w:r>
        <w:rPr/>
        <w:t xml:space="preserve">“Bude to náročné, potřebujeme třeba spoustu elektrické energie, budou tady speciální reklamní bannery, je to dost jiné, než obyčejný závod.”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2026-06-24T15:49:34+02:00</dcterms:created>
  <dcterms:modified xsi:type="dcterms:W3CDTF">2026-06-24T15:49:34+02:00</dcterms:modified>
</cp:coreProperties>
</file>

<file path=docProps/custom.xml><?xml version="1.0" encoding="utf-8"?>
<Properties xmlns="http://schemas.openxmlformats.org/officeDocument/2006/custom-properties" xmlns:vt="http://schemas.openxmlformats.org/officeDocument/2006/docPropsVTypes"/>
</file>