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už stojí mostní provizorium přes řeku Opavu</w:t>
      </w:r>
    </w:p>
    <w:p>
      <w:pPr/>
      <w:r>
        <w:rPr>
          <w:b w:val="1"/>
          <w:bCs w:val="1"/>
        </w:rPr>
        <w:t xml:space="preserve">Náhradní most přes řeku Opavu už je téměř hotový. Ten stávající, který spojuje centrum Opavy s městskou částí Kateřinky poškodila zářijová povodeň natolik, že ho čeká demolice.</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p>
      <w:pPr/>
      <w:r>
        <w:rPr/>
        <w:t xml:space="preserve">---</w:t>
      </w:r>
    </w:p>
    <w:p>
      <w:pPr>
        <w:pStyle w:val="Heading1"/>
      </w:pPr>
      <w:r>
        <w:rPr>
          <w:sz w:val="36"/>
          <w:szCs w:val="36"/>
        </w:rPr>
        <w:t xml:space="preserve">V Opavě je po letech opět vystaven unikátní model města</w:t>
      </w:r>
    </w:p>
    <w:p>
      <w:pPr/>
      <w:r>
        <w:rPr/>
        <w:t xml:space="preserve">V Opavě je po letech opět vystaven unikátní model města. Ten vznikl na počátku 80. let v souvislosti s novým územním plánem a vystavuje se jen při výjimečných příležitostech.</w:t>
      </w:r>
    </w:p>
    <w:p>
      <w:pPr/>
      <w:r>
        <w:rPr/>
        <w:t xml:space="preserve">Opava v rámci oslav 800 let ukázala lidem model města z roku 1983. Mají tak jedinečnou příležitost prohlédnout si, jak město tehdy vypadalo. Naposledy byl model vystaven před 10 lety.</w:t>
      </w:r>
    </w:p>
    <w:p>
      <w:pPr/>
      <w:r>
        <w:rPr>
          <w:b w:val="1"/>
          <w:bCs w:val="1"/>
        </w:rPr>
        <w:t xml:space="preserve">Dalibor Halátek, památkář, ostravské pracoviště NPÚ: </w:t>
      </w:r>
      <w:r>
        <w:rPr/>
        <w:t xml:space="preserve">“Objednal ho tehdejší městský architekt Slíva a model vznikl v souvislosti s pořízením nového územního plánu v Opavě. Vždycky se do toho modelu mohla umístit třeba nějaká stavba, která se plánovala proto, aby se prověřily její nějaké prostorové vazby, k tomu ale nikdy nedošlo. Plánovacích modelů bylo v republice určitě více, známe minimálně z Ostravy, který sloužil jako vzor pro tento opavský, ale ty modely se v průběhu 80., 90, let někde ztratily nebo se poškodily, takže opavský je unikátní svou zachovalostí, ale svou váhou a tím jak je složité ho převážet a instalovat, tak je to opravdu jenom výjimečná příležitost, protože to stojí hodně lidských sil a odhodlání k tomu, aby se dal takhle dohromady.”</w:t>
      </w:r>
    </w:p>
    <w:p>
      <w:pPr/>
      <w:r>
        <w:rPr/>
        <w:t xml:space="preserve">Kdyby se model postupně doplňoval, dnes by na něm bylo o zhruba 700 budov více.</w:t>
      </w:r>
    </w:p>
    <w:p>
      <w:pPr/>
      <w:r>
        <w:rPr>
          <w:b w:val="1"/>
          <w:bCs w:val="1"/>
        </w:rPr>
        <w:t xml:space="preserve">Dalibor Halátek, památkář, ostravské pracoviště NPÚ: </w:t>
      </w:r>
      <w:r>
        <w:rPr/>
        <w:t xml:space="preserve">“Chybí obchodní centra, to jsou takové velké budovy a potom celé čtvrti v Kylešovicích, Jaktaři a v Kateřinkách, kde vlastně vznikly v 90. letech nové ulice.”</w:t>
      </w:r>
    </w:p>
    <w:p>
      <w:pPr/>
      <w:r>
        <w:rPr/>
        <w:t xml:space="preserve">Model je vytvořený v měřítku 1:1500 a je velký 4x4 metry. Zatím se nenašlo místo, kde by byl vystaven nastálo.</w:t>
      </w:r>
    </w:p>
    <w:p>
      <w:pPr/>
      <w:r>
        <w:rPr>
          <w:b w:val="1"/>
          <w:bCs w:val="1"/>
        </w:rPr>
        <w:t xml:space="preserve">Dalibor Halátek, památkář, ostravské pracoviště NPÚ: </w:t>
      </w:r>
      <w:r>
        <w:rPr/>
        <w:t xml:space="preserve">“Pořád se šušká, že by mohla být kancelář hlavního architekta, tak tam by třeba potom mohl být vystavený a hlavní architekt by nad ním hloubal o budoucnosti města, ale to je opravdu jen otázka budoucnosti.”</w:t>
      </w:r>
    </w:p>
    <w:p>
      <w:pPr/>
      <w:r>
        <w:rPr/>
        <w:t xml:space="preserve">Součástí výstavy jsou i návrhy studentů ČVUT v Praze na odpočinková místa v Opavě. Dva z nich už byly realizovány, a to u Arkád a na Bezručově náměstí.</w:t>
      </w:r>
    </w:p>
    <w:p>
      <w:pPr/>
      <w:r>
        <w:rPr>
          <w:b w:val="1"/>
          <w:bCs w:val="1"/>
        </w:rPr>
        <w:t xml:space="preserve">Tomáš Navrátil (ANO), primátor Opavy: </w:t>
      </w:r>
      <w:r>
        <w:rPr/>
        <w:t xml:space="preserve">“Je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w:t>
      </w:r>
    </w:p>
    <w:p>
      <w:pPr/>
      <w:r>
        <w:rPr>
          <w:b w:val="1"/>
          <w:bCs w:val="1"/>
        </w:rPr>
        <w:t xml:space="preserve">Dalibor Halátek, památkář, ostravské pracoviště NPÚ:</w:t>
      </w:r>
      <w:r>
        <w:rPr/>
        <w:t xml:space="preserve"> “Vždycky u modelů je to jednodušší v tom měřítku něco vymodelovat než potom vymyslet jak to udělat reálně, protože potom statika, vítr, déšť a tak dále, tak to přece jen posouvají někam jinam, ale myslím si, že studenti to jakoby promýšleli, že většina těch věcí je vymyšlených a zavětrovaných tak, že by šly realizovat, ale je to vždycky jen otázka peněz.”</w:t>
      </w:r>
    </w:p>
    <w:p>
      <w:pPr/>
      <w:r>
        <w:rPr/>
        <w:t xml:space="preserve">Výstava návrhů a modelu města bude k vidění ve Slezance až do 27. října a přístupná je pouze na vyžádání 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9-10-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2026-05-20T14:06:12+02:00</dcterms:created>
  <dcterms:modified xsi:type="dcterms:W3CDTF">2026-05-20T14:06:12+02:00</dcterms:modified>
</cp:coreProperties>
</file>

<file path=docProps/custom.xml><?xml version="1.0" encoding="utf-8"?>
<Properties xmlns="http://schemas.openxmlformats.org/officeDocument/2006/custom-properties" xmlns:vt="http://schemas.openxmlformats.org/officeDocument/2006/docPropsVTypes"/>
</file>