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další díl školního magazínu TV Polar Studuj u nás. Začneme zajímavou mezinárodní konferencí ve Frýdku-Místku, oceníme nejlepší studenty kraje a nakonec navštívíme mezinárodní týden ve Frýdlantě nad Ostravicí.</w:t>
      </w:r>
    </w:p>
    <w:p>
      <w:pPr/>
      <w:r>
        <w:rPr>
          <w:b w:val="1"/>
          <w:bCs w:val="1"/>
        </w:rPr>
        <w:t xml:space="preserve">Konference CONnect with creativity ve Frýdku-Místku</w:t>
      </w:r>
    </w:p>
    <w:p>
      <w:pPr/>
      <w:r>
        <w:rPr/>
        <w:t xml:space="preserve">Connect with creativity byl název projektu a konference na SPŠ, OA a JŠ ve Frýdku-Místku.</w:t>
      </w:r>
    </w:p>
    <w:p>
      <w:pPr/>
      <w:r>
        <w:rPr>
          <w:b w:val="1"/>
          <w:bCs w:val="1"/>
        </w:rPr>
        <w:t xml:space="preserve">Martin Tobiáš, ředitel SPŠ, OA a JŠ Frýdek-Místek: </w:t>
      </w:r>
      <w:r>
        <w:rPr/>
        <w:t xml:space="preserve">„Tato konference je aktivitou projektu, který podporovala dánská nadace. Šlo o studentský start up pro 21. Století, který byl úspěšně ukončen. Našim žákům to přineslo obrovskou přidanou hodnotu a my jsme šťastní, že projekt v žácích probudil aktivitu.“</w:t>
      </w:r>
    </w:p>
    <w:p>
      <w:pPr/>
      <w:r>
        <w:rPr>
          <w:b w:val="1"/>
          <w:bCs w:val="1"/>
        </w:rPr>
        <w:t xml:space="preserve">Karsten Frohlich Hougaard, garant projektu z Dánska:</w:t>
      </w:r>
      <w:r>
        <w:rPr/>
        <w:t xml:space="preserve"> „Mám z projektu velmi dobrý dojem. Jsem na této vaší škole podruhé a vidím, jak dobře škola pracuje. Studenti se zajímají o nové technologie, vylepšují své dovednosti. Cílem projektu pro studenty je aplikovat své teoretické znalosti v praxi. Propojení teoretických znalostí a praktických dovedností je dnes klíčové a tady se to daří.“</w:t>
      </w:r>
    </w:p>
    <w:p>
      <w:pPr/>
      <w:r>
        <w:rPr/>
        <w:t xml:space="preserve">Mezinárodní aktivity SPŠ, OA a JŠ ve Frýdku-Místku oceňují jak zástupci krajského úřadu, tak města Frýdku-Místku.</w:t>
      </w:r>
    </w:p>
    <w:p>
      <w:pPr/>
      <w:r>
        <w:rPr>
          <w:b w:val="1"/>
          <w:bCs w:val="1"/>
        </w:rPr>
        <w:t xml:space="preserve">Petr Korč (NMFM), primátor Frýdku-Místku:</w:t>
      </w:r>
      <w:r>
        <w:rPr/>
        <w:t xml:space="preserve"> „Jako zřizovatel mateřských a základních škol navazujeme spolupráci se středními školami v našem městě. Ve výsledku je to prospěšné pro všechny. Žáci základních škol se na tuto školu mohou přijít podívat a zjistí, že nemusí hledat jinde po republice, že velmi kvalitní školu mají doslova pod nosem ve Frýdku-Místku.“</w:t>
      </w:r>
    </w:p>
    <w:p>
      <w:pPr/>
      <w:r>
        <w:rPr/>
        <w:t xml:space="preserve">Ti nejlepší studenti z celého MS kraje byli pozváni na Frýdecký zámek ve Frýdku-Místku, kde získali ocenění za své studijní i soutěžní výsledky. Kraj se tak snaží motivovat talentované žáky středních škol.</w:t>
      </w:r>
    </w:p>
    <w:p>
      <w:pPr/>
      <w:r>
        <w:rPr>
          <w:b w:val="1"/>
          <w:bCs w:val="1"/>
        </w:rPr>
        <w:t xml:space="preserve">Ocenění nejlepších studentů středních škol v kraji</w:t>
      </w:r>
    </w:p>
    <w:p>
      <w:pPr/>
      <w:r>
        <w:rPr/>
        <w:t xml:space="preserve">Už po třiadvacáté ocenil MS kraj nejlepší a nejtalentovanější studenty a studentské týmy svých středních škol.</w:t>
      </w:r>
    </w:p>
    <w:p>
      <w:pPr/>
      <w:r>
        <w:rPr>
          <w:b w:val="1"/>
          <w:bCs w:val="1"/>
        </w:rPr>
        <w:t xml:space="preserve">František Pokluda, referent pro soutěže, KÚ MSK:</w:t>
      </w:r>
      <w:r>
        <w:rPr/>
        <w:t xml:space="preserve"> „Snažíme se ocenit naše mladé talentované žáky, kteří uspěli v celostátních a mezinárodních soutěžích zaměřených na sport, řemeslo, technické přírodní vědy a umění. Nominací bylo hodně, takže bylo z čeho vybírat, jsme spokojeni.“</w:t>
      </w:r>
    </w:p>
    <w:p>
      <w:pPr/>
      <w:r>
        <w:rPr/>
        <w:t xml:space="preserve">Mezi oceněnými byli studenti, kteří zaznamenali úspěchy v národních i mezinárodních vědomostních soutěžích, ale také zástupci úspěšných sportovních týmů.</w:t>
      </w:r>
    </w:p>
    <w:p>
      <w:pPr/>
      <w:r>
        <w:rPr>
          <w:b w:val="1"/>
          <w:bCs w:val="1"/>
        </w:rPr>
        <w:t xml:space="preserve">anketa:</w:t>
      </w:r>
      <w:r>
        <w:rPr/>
        <w:t xml:space="preserve"> ocenění studenti</w:t>
      </w:r>
    </w:p>
    <w:p>
      <w:pPr/>
      <w:r>
        <w:rPr/>
        <w:t xml:space="preserve">„Z okresního a krajského kola jsme se dostali přes republikové mistrovství až na světový šampionát ve volejbale do Bělehradu. Skončili jsme tam jedenáctí, což byl pro nás velký úspěch.“</w:t>
      </w:r>
    </w:p>
    <w:p>
      <w:pPr/>
      <w:r>
        <w:rPr/>
        <w:t xml:space="preserve">„Já jsem na našem Gymnáziu Olgy Havlové rozjela studentskou radu, která začala organizovat pro žáky zajímavé aktivity. Kromě toho jsem ještě uspěla na olympiádě ve španělském jazyce, kterou jsem nakonec vyhrála. Ocenění si moc vážím.“</w:t>
      </w:r>
    </w:p>
    <w:p>
      <w:pPr/>
      <w:r>
        <w:rPr>
          <w:b w:val="1"/>
          <w:bCs w:val="1"/>
        </w:rPr>
        <w:t xml:space="preserve">Oslavy 70. výročí Gymnázia Frýdlant nad Ostravicí</w:t>
      </w:r>
    </w:p>
    <w:p>
      <w:pPr/>
      <w:r>
        <w:rPr/>
        <w:t xml:space="preserve">Gymnázium ve Frýdlantě nad Ostravicí letos slaví 70 let od svého založení. Součástí velkých oslav byl i mezinárodní týden, kdy učitelé a žáci přivítali ve své škole i rodinách hosty z několika partnerských zahraničních škol.</w:t>
      </w:r>
    </w:p>
    <w:p>
      <w:pPr/>
      <w:r>
        <w:rPr/>
        <w:t xml:space="preserve">Oslavy 70 let Gymnázia ve Frýdlantu nad Ostravicí byly spojeny s Mezinárodním týdnem přátelství s účastí studentů a učitelů ze čtyř zemí světa. </w:t>
      </w:r>
    </w:p>
    <w:p>
      <w:pPr/>
      <w:r>
        <w:rPr>
          <w:b w:val="1"/>
          <w:bCs w:val="1"/>
        </w:rPr>
        <w:t xml:space="preserve">Petra Schwarzová, ředitelka Gymnázia Frýdlant n. O.:</w:t>
      </w:r>
      <w:r>
        <w:rPr/>
        <w:t xml:space="preserve"> „Rozhodli jsme se oslavit výročí tím, co je pro nás typické, tedy mezinárodními aktivitami. Pozvali jsme naše přátele za Španělska, Itálie, Indie a Vietnamu. Připravili jsme pro ně celý týden nejrůznějších aktivit, například charitativní běh nebo společné setkání a prezentace kultur.“</w:t>
      </w:r>
    </w:p>
    <w:p>
      <w:pPr/>
      <w:r>
        <w:rPr/>
        <w:t xml:space="preserve">Zahraniční studenti berou účast na oslavách jako velkou zkušenost do budoucna.</w:t>
      </w:r>
    </w:p>
    <w:p>
      <w:pPr/>
      <w:r>
        <w:rPr>
          <w:b w:val="1"/>
          <w:bCs w:val="1"/>
        </w:rPr>
        <w:t xml:space="preserve">anketa:</w:t>
      </w:r>
      <w:r>
        <w:rPr/>
        <w:t xml:space="preserve"> zahraniční studenti</w:t>
      </w:r>
    </w:p>
    <w:p>
      <w:pPr/>
      <w:r>
        <w:rPr/>
        <w:t xml:space="preserve">„Pocházím z Indie a tady si to opravdu užívám. Bydlíme v rodinách a ty se o nás starají velmi dobře. Jsem tady šťastný, a jestli bude v budoucnu ještě příležitost do České republiky přijet, určitě ji využiju.“</w:t>
      </w:r>
    </w:p>
    <w:p>
      <w:pPr/>
      <w:r>
        <w:rPr/>
        <w:t xml:space="preserve">„My jsme ze Španělska. V této vaší škole už jsme před časem byli, líbilo se nám tady a rádi jsme se vrátili.“</w:t>
      </w:r>
    </w:p>
    <w:p>
      <w:pPr/>
      <w:r>
        <w:rPr/>
        <w:t xml:space="preserve">„Nejdůležitější pro nás je, že poznáváme nové lidi, navazujeme nová přátelství. Dozvíme se více o české kultuře. Česká republika není u nás ve Španělsku až tak známá, a tak vždy po návratu kamarádům a spolužákům o vaší zemi vyprávíme a ukazujeme jim fotky. U nás je známý pouze malíř Alfons Mucha a možná pár sportovců, to je vše.“</w:t>
      </w:r>
    </w:p>
    <w:p>
      <w:pPr/>
      <w:r>
        <w:rPr/>
        <w:t xml:space="preserve">Na akcích se finančně podíleli GM Klub, Gymnázium Frýdlant nad Ostravicí, město Frýdlant nad Ostravicí, MS kraj a Evropská unie.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2025-12-25T17:33:14+01:00</dcterms:created>
  <dcterms:modified xsi:type="dcterms:W3CDTF">2025-12-25T17:33:14+01:00</dcterms:modified>
</cp:coreProperties>
</file>

<file path=docProps/custom.xml><?xml version="1.0" encoding="utf-8"?>
<Properties xmlns="http://schemas.openxmlformats.org/officeDocument/2006/custom-properties" xmlns:vt="http://schemas.openxmlformats.org/officeDocument/2006/docPropsVTypes"/>
</file>