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Odhalte se skauty tajemství vzniku republiky</w:t>
      </w:r>
    </w:p>
    <w:p>
      <w:pPr/>
      <w:r>
        <w:rPr>
          <w:b w:val="1"/>
          <w:bCs w:val="1"/>
        </w:rPr>
        <w:t xml:space="preserve">Výročí vzniku československého státu připomněla vzpomínková akce na Masarykově náměstí. Skauti pro tuto příležitost připravili tématickou hru “Tajemství vzniku republiky”. Aktivní bude do 3. listopadu.</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p>
      <w:pPr/>
      <w:br/>
      <w:br/>
      <w:br/>
      <w:br/>
    </w:p>
    <w:p>
      <w:pPr/>
      <w:r>
        <w:rPr/>
        <w:t xml:space="preserve">---</w:t>
      </w:r>
    </w:p>
    <w:p>
      <w:pPr>
        <w:pStyle w:val="Heading1"/>
      </w:pPr>
      <w:r>
        <w:rPr>
          <w:sz w:val="36"/>
          <w:szCs w:val="36"/>
        </w:rPr>
        <w:t xml:space="preserve">Při volbě školy pomáhá kontaktní Gemma</w:t>
      </w:r>
    </w:p>
    <w:p>
      <w:pPr/>
      <w:r>
        <w:rPr>
          <w:b w:val="1"/>
          <w:bCs w:val="1"/>
        </w:rPr>
        <w:t xml:space="preserve">Už třicet let pomáhá deváťáků s výběrem střední školy nebo učiliště přehlídka Gemma.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základních škol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pro větší pestrost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“Mendelova škola v Novém Jičíně, obor veřejnosprávní činnost.” </w:t>
      </w:r>
      <w:br/>
    </w:p>
    <w:p>
      <w:pPr/>
      <w:r>
        <w:rPr>
          <w:b w:val="1"/>
          <w:bCs w:val="1"/>
        </w:rPr>
        <w:t xml:space="preserve">Ilona Fiurášková, pořadatel, KVIC Nový Jičín: </w:t>
      </w:r>
      <w:r>
        <w:rPr/>
        <w:t xml:space="preserve">“Co nás těší, je dobrá spolupráce s výchovnými poradci základních škol, kteří chodí s celými žákovskými kolektivy. Myslíme si, že je to smysluplné, alespoň to tak hodnotí ty střední školy, které u nás vystavují, tak i ta rodičovská veřejnost.”</w:t>
      </w:r>
    </w:p>
    <w:p>
      <w:pPr/>
      <w:r>
        <w:rPr/>
        <w:t xml:space="preserve">Konání Gemmy využil i Moravskoslezský kraj, který zde představí svou kampaň Řemeslo má respekt. Ta se snažit ovlivnit a motivovat rodiče a jejich dětí, aby se zajímali o učební obory, jejichž absolventi chybí na trhu práce nejvíce.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pokrývač, tesař, kominík, pekař, řezník uzenář nebo ošetřovatel. </w:t>
      </w:r>
    </w:p>
    <w:p>
      <w:pPr/>
      <w:r>
        <w:rPr>
          <w:b w:val="1"/>
          <w:bCs w:val="1"/>
        </w:rPr>
        <w:t xml:space="preserve">Magdaléna Ševčíková, odbor školství, mládeže a sportu, MS kraj: </w:t>
      </w:r>
      <w:r>
        <w:rPr/>
        <w:t xml:space="preserve">”Kampaň provozujeme od roku 2018. Máme zaznamenáno, že se více žáků hlásí do těch řemeslných oborů podporovaných kampaní. Může to být ovšem i tím, že ta demografická křivka je na výši, takže ti žáci přirozeně jdou i do těch nematuritních oborů. Ale byli bychom rádi, kdyby se ten trend změnil a například si ti žáci udělali výuční list a pak pokračovali ve studie třeba v nástavbě.”   </w:t>
      </w:r>
    </w:p>
    <w:p>
      <w:pPr/>
      <w:r>
        <w:rPr/>
        <w:t xml:space="preserve">Gemma trvala dva dny, 16. a 17. října. Napočítali tu více než tisíc návštěvníků. </w:t>
      </w:r>
    </w:p>
    <w:p>
      <w:pPr/>
      <w:br/>
      <w:br/>
    </w:p>
    <w:p>
      <w:pPr/>
      <w:r>
        <w:rPr/>
        <w:t xml:space="preserve">---</w:t>
      </w:r>
    </w:p>
    <w:p>
      <w:pPr>
        <w:pStyle w:val="Heading1"/>
      </w:pPr>
      <w:r>
        <w:rPr>
          <w:sz w:val="36"/>
          <w:szCs w:val="36"/>
        </w:rPr>
        <w:t xml:space="preserve">Bazénové vody rozčeřili evropští medailisté a olympionici</w:t>
      </w:r>
    </w:p>
    <w:p>
      <w:pPr/>
      <w:r>
        <w:rPr>
          <w:b w:val="1"/>
          <w:bCs w:val="1"/>
        </w:rPr>
        <w:t xml:space="preserve">V novojičínském bazénu se představili nejlepší plavci z České republiky, včetně olympioniků a účastníků mistrovství Evropy i světa. Zdejší plavecký klub pořádal svou tradiční Malou cenu, která byla současně závodem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br/>
      <w:b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2026-01-29T06:34:16+01:00</dcterms:created>
  <dcterms:modified xsi:type="dcterms:W3CDTF">2026-01-29T06:34:16+01:00</dcterms:modified>
</cp:coreProperties>
</file>

<file path=docProps/custom.xml><?xml version="1.0" encoding="utf-8"?>
<Properties xmlns="http://schemas.openxmlformats.org/officeDocument/2006/custom-properties" xmlns:vt="http://schemas.openxmlformats.org/officeDocument/2006/docPropsVTypes"/>
</file>