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Odhalte se skauty tajemství vzniku republiky</w:t>
      </w:r>
    </w:p>
    <w:p>
      <w:pPr/>
      <w:r>
        <w:rPr>
          <w:b w:val="1"/>
          <w:bCs w:val="1"/>
        </w:rPr>
        <w:t xml:space="preserve">Výročí vzniku československého státu připomněla vzpomínková akce na Masarykově náměstí. Skauti pro tuto příležitost připravili tématickou hru “Tajemství vzniku republiky”. Aktivní bude do 3. listopadu.</w:t>
      </w:r>
    </w:p>
    <w:p>
      <w:pPr/>
      <w:r>
        <w:rPr/>
        <w:t xml:space="preserve">Nový Jičín si tradičně připomněl Den vzniku samostatného Československa před bustou prezidenta Tomáše Garrigue Masaryka. </w:t>
      </w:r>
    </w:p>
    <w:p>
      <w:pPr/>
      <w:r>
        <w:rPr>
          <w:b w:val="1"/>
          <w:bCs w:val="1"/>
        </w:rPr>
        <w:t xml:space="preserve">Stanislav Kopecký (ANO), starosta Nového Jičína: </w:t>
      </w:r>
      <w:r>
        <w:rPr/>
        <w:t xml:space="preserve">“Je to bezesporu ten nejdůležitější státní svátek České republiky. I když se Československo rozpadlo, tak ho vnímáme jako stěžejní svátek. Jsem nesmírně rád, že už druhým rokem se skauti Pagoda a Dvojka podílejí na organizaci oslav tohoto významného svátku.” </w:t>
      </w:r>
    </w:p>
    <w:p>
      <w:pPr/>
      <w:r>
        <w:rPr/>
        <w:t xml:space="preserve">Skauti z obou novojičínských středisek Dvojka a Pagoda drželi u busty Masaryka čestnou stráž. Právě tato organizace je se vznikem samostatné republiky úzce spjata. Zajišťovala skautskou poštu - skauti v té době dostali důvěru pro roznos důležitých úředních zásilek v Praze. </w:t>
      </w:r>
    </w:p>
    <w:p>
      <w:pPr/>
      <w:r>
        <w:rPr>
          <w:b w:val="1"/>
          <w:bCs w:val="1"/>
        </w:rPr>
        <w:t xml:space="preserve">Lubomír Lukeš, středisko DVOJKA: </w:t>
      </w:r>
      <w:r>
        <w:rPr/>
        <w:t xml:space="preserve">“Skauti získali velký kredit, vybudovali si ho touto činností, protože tě služby se zhostili opravdu zodpovědně a do budoucna získali to, co je pro nás dneska důležité a z čeho my dneska těžíme, že řekne-li se skaut, tak každý ví - aha, tohle je dobře.”   </w:t>
      </w:r>
    </w:p>
    <w:p>
      <w:pPr/>
      <w:r>
        <w:rPr/>
        <w:t xml:space="preserve">Oficiálně první chlapecký skautský oddíl vznikl v Novém Jičíně v dubnu roku 1922. </w:t>
      </w:r>
    </w:p>
    <w:p>
      <w:pPr/>
      <w:r>
        <w:rPr>
          <w:b w:val="1"/>
          <w:bCs w:val="1"/>
        </w:rPr>
        <w:t xml:space="preserve">Václav Dobrozemský (ODS), 2. místostarosta Nového Jičína, středisko Pagoda: </w:t>
      </w:r>
      <w:r>
        <w:rPr/>
        <w:t xml:space="preserve">“Před dvěma lety jsem slavili sto let skautingu v Novém Jičíně. Jedno z hlavních hesel skautingu je “Skauting pro život” a to to, podle mne, vystihuje naprosto přesně. Je to učení se v týmu, práce  v týmu, sdílení společných zážitků, dobrodružství, čili dneska už to není jen o pobytu v přírodě, ale těch činností a aktivit je daleko větší paleta.”    </w:t>
      </w:r>
    </w:p>
    <w:p>
      <w:pPr/>
      <w:r>
        <w:rPr/>
        <w:t xml:space="preserve">A v tomto duchu novojičínští skauti připravili v rámci připomínky státního svátku 28. října i hru s názvem “Tajemství vzniku republiky” aneb Ztracená depeše. </w:t>
      </w:r>
    </w:p>
    <w:p>
      <w:pPr/>
      <w:r>
        <w:rPr>
          <w:b w:val="1"/>
          <w:bCs w:val="1"/>
        </w:rPr>
        <w:t xml:space="preserve">Jana Mikulenková, středisko DVOJKA: </w:t>
      </w:r>
      <w:r>
        <w:rPr/>
        <w:t xml:space="preserve">“Jak mohli účastníci dnešního setkání vidět, došlo ke ztrátě velmi důležitého dokumentu, který zajišťuje založení první Československé republiky. Ke hře potřebujete pouze chytrý telefon, naskenujete si QR kód, který je na plakátech, zaregistrujete si jméno, mohou hrát jednotlivci i týmy, a pokračujete podle instrukcí, které dostáváte do mobilního telefonu. Přesunujete se různě po městě, plníte úkoly, ať už vědomostní a nebo zapojíte i ruce nebo fyzičku, a doufáme, že se hlavně dozvíte i něco zajímavého.”</w:t>
      </w:r>
    </w:p>
    <w:p>
      <w:pPr/>
      <w:r>
        <w:rPr/>
        <w:t xml:space="preserve">Hra, o které navíc prozradíme že propojuje události roku 1918 a názvy některých ulic v Novém Jičíně, bude aktivní do 3. listopadu. </w:t>
      </w:r>
    </w:p>
    <w:p>
      <w:pPr/>
      <w:r>
        <w:rPr/>
        <w:t xml:space="preserve">---</w:t>
      </w:r>
    </w:p>
    <w:p>
      <w:pPr>
        <w:pStyle w:val="Heading1"/>
      </w:pPr>
      <w:r>
        <w:rPr>
          <w:sz w:val="36"/>
          <w:szCs w:val="36"/>
        </w:rPr>
        <w:t xml:space="preserve">Při volbě školy pomáhá kontaktní Gemma</w:t>
      </w:r>
    </w:p>
    <w:p>
      <w:pPr/>
      <w:r>
        <w:rPr>
          <w:b w:val="1"/>
          <w:bCs w:val="1"/>
        </w:rPr>
        <w:t xml:space="preserve">Už třicet let pomáhá deváťáků s výběrem střední školy nebo učiliště přehlídka Gemma. Do letošního ročníku vstoupil i Moravskoslezský kraj s prezentací kampaně Řemeslo má respekt.</w:t>
      </w:r>
    </w:p>
    <w:p>
      <w:pPr/>
      <w:r>
        <w:rPr/>
        <w:t xml:space="preserve">Tři desítky středních škol a učilišť prezentovaly své vzdělávací programy na 30. ročníku přehlídky Gemma v Novém Jičíně. Ta je možností pro žáky devátých tříd základních škol setkat se s jejich zástupci, včetně studentů, na jednom místě a doptat se na jakékoliv informace. </w:t>
      </w:r>
    </w:p>
    <w:p>
      <w:pPr/>
      <w:r>
        <w:rPr>
          <w:b w:val="1"/>
          <w:bCs w:val="1"/>
        </w:rPr>
        <w:t xml:space="preserve">Ilona Fiurášková, pořadatel, KVIC Nový Jičín: </w:t>
      </w:r>
      <w:r>
        <w:rPr/>
        <w:t xml:space="preserve">“I v době, kdy je všechno dostupné na internetu a dalších médiích, tak ta Gemma umožňuje osobní setkání tváří v tvář. A to, jak pedagogů středních škol, tak i těch vrstevníků žáků devátých tříd, a to setkání s těmi vrstevníky je pro ně zdrojem takové důvěry v ty informace, které k té škole dostávají.”   </w:t>
      </w:r>
    </w:p>
    <w:p>
      <w:pPr/>
      <w:r>
        <w:rPr/>
        <w:t xml:space="preserve">Na jubilejní Gemmu přijalo pozvání všech 13 středních škol a učilišť bývalého okresu Nový Jičín. Dále tu byly pro větší pestrost i některé školy z dalších míst Moravskoslezského kraje a z přilehlých oblastí Olomoucka a Zlínska, které nabízí jiné obory vzdělávání.  </w:t>
      </w:r>
    </w:p>
    <w:p>
      <w:pPr/>
      <w:r>
        <w:rPr>
          <w:b w:val="1"/>
          <w:bCs w:val="1"/>
        </w:rPr>
        <w:t xml:space="preserve">anketa: žáci základních škol </w:t>
      </w:r>
    </w:p>
    <w:p>
      <w:pPr/>
      <w:r>
        <w:rPr/>
        <w:t xml:space="preserve">“Zaujala mě umělecká škola v Ostravě a uvidím, ještě se jedu podívat na jednu školu, tak uvidím, kam půjdu.” </w:t>
      </w:r>
    </w:p>
    <w:p>
      <w:pPr/>
      <w:r>
        <w:rPr/>
        <w:t xml:space="preserve">“Zemědělství mě zaujalo a třeba zedník.” </w:t>
      </w:r>
    </w:p>
    <w:p>
      <w:pPr/>
      <w:r>
        <w:rPr/>
        <w:t xml:space="preserve">“Ještě školy vybírám, ale zaujala mě třeba zemědělka nebo stavebnictví.” </w:t>
      </w:r>
    </w:p>
    <w:p>
      <w:pPr/>
      <w:r>
        <w:rPr/>
        <w:t xml:space="preserve">“Mendelova škola v Novém Jičíně, obor veřejnosprávní činnost.”  </w:t>
      </w:r>
    </w:p>
    <w:p>
      <w:pPr/>
      <w:r>
        <w:rPr>
          <w:b w:val="1"/>
          <w:bCs w:val="1"/>
        </w:rPr>
        <w:t xml:space="preserve">Ilona Fiurášková, pořadatel, KVIC Nový Jičín: </w:t>
      </w:r>
      <w:r>
        <w:rPr/>
        <w:t xml:space="preserve">“Co nás těší, je dobrá spolupráce s výchovnými poradci základních škol, kteří chodí s celými žákovskými kolektivy. Myslíme si, že je to smysluplné, alespoň to tak hodnotí ty střední školy, které u nás vystavují, tak i ta rodičovská veřejnost.”</w:t>
      </w:r>
    </w:p>
    <w:p>
      <w:pPr/>
      <w:r>
        <w:rPr/>
        <w:t xml:space="preserve">Konání Gemmy využil i Moravskoslezský kraj, který zde představí svou kampaň Řemeslo má respekt. Ta se snažit ovlivnit a motivovat rodiče a jejich dětí, aby se zajímali o učební obory, jejichž absolventi chybí na trhu práce nejvíce. </w:t>
      </w:r>
    </w:p>
    <w:p>
      <w:pPr/>
      <w:r>
        <w:rPr>
          <w:b w:val="1"/>
          <w:bCs w:val="1"/>
        </w:rPr>
        <w:t xml:space="preserve">Magdaléna Ševčíková, odbor školství, mládeže a sportu, MS kraj: </w:t>
      </w:r>
      <w:r>
        <w:rPr/>
        <w:t xml:space="preserve">“My se snažíme motivovat žáky, aby šli právě na ty obory, které jsou i dobře placené, dokážou si dobře vydělat, a jsou motivováni i motivačními a prospěchovými stipendii v těchto oborech.” </w:t>
      </w:r>
    </w:p>
    <w:p>
      <w:pPr/>
      <w:r>
        <w:rPr/>
        <w:t xml:space="preserve">Těchto podporovaných profesí je deset, patří mezi ně třeba klempíř, pokrývač, tesař, kominík, pekař, řezník uzenář nebo ošetřovatel. </w:t>
      </w:r>
    </w:p>
    <w:p>
      <w:pPr/>
      <w:r>
        <w:rPr>
          <w:b w:val="1"/>
          <w:bCs w:val="1"/>
        </w:rPr>
        <w:t xml:space="preserve">Magdaléna Ševčíková, odbor školství, mládeže a sportu, MS kraj: </w:t>
      </w:r>
      <w:r>
        <w:rPr/>
        <w:t xml:space="preserve">”Kampaň provozujeme od roku 2018. Máme zaznamenáno, že se více žáků hlásí do těch řemeslných oborů podporovaných kampaní. Může to být ovšem i tím, že ta demografická křivka je na výši, takže ti žáci přirozeně jdou i do těch nematuritních oborů. Ale byli bychom rádi, kdyby se ten trend změnil a například si ti žáci udělali výuční list a pak pokračovali ve studie třeba v nástavbě.”   </w:t>
      </w:r>
    </w:p>
    <w:p>
      <w:pPr/>
      <w:r>
        <w:rPr/>
        <w:t xml:space="preserve">Gemma trvala dva dny, 16. a 17. října. Napočítali tu více než tisíc návštěvníků. </w:t>
      </w:r>
    </w:p>
    <w:p>
      <w:pPr/>
      <w:r>
        <w:rPr/>
        <w:t xml:space="preserve">---</w:t>
      </w:r>
    </w:p>
    <w:p>
      <w:pPr>
        <w:pStyle w:val="Heading1"/>
      </w:pPr>
      <w:r>
        <w:rPr>
          <w:sz w:val="36"/>
          <w:szCs w:val="36"/>
        </w:rPr>
        <w:t xml:space="preserve">Bazénové vody rozčeřili evropští medailisté a olympionici</w:t>
      </w:r>
    </w:p>
    <w:p>
      <w:pPr/>
      <w:r>
        <w:rPr>
          <w:b w:val="1"/>
          <w:bCs w:val="1"/>
        </w:rPr>
        <w:t xml:space="preserve">V novojičínském bazénu se představili nejlepší plavci z České republiky, včetně olympioniků a účastníků mistrovství Evropy i světa. Zdejší plavecký klub pořádal svou tradiční Malou cenu, která byla současně závodem Českého poháru.</w:t>
      </w:r>
    </w:p>
    <w:p>
      <w:pPr/>
      <w:r>
        <w:rPr/>
        <w:t xml:space="preserve">47. Malá cena Nového Jičína v plavání zažila pravděpodobně největší konkurenci ve své historii. Letos se současně plavala i jako jeden ze šesti závodů Českého poháru. Na třídenním plaveckém podniku se sešli zástupci více než padesáti klubů z České republiky, Slovenska, Maďarska a Polska. </w:t>
      </w:r>
    </w:p>
    <w:p>
      <w:pPr/>
      <w:r>
        <w:rPr>
          <w:b w:val="1"/>
          <w:bCs w:val="1"/>
        </w:rPr>
        <w:t xml:space="preserve">Jakub Minář, předseda Plaveckého klubu Nový Jičín: </w:t>
      </w:r>
      <w:r>
        <w:rPr/>
        <w:t xml:space="preserve">“Je to výjimečné, je to opravdu rychlé, závodníci z Polska, Maďarska dávají zabrat našim reprezentantům a je to fajn.”</w:t>
      </w:r>
    </w:p>
    <w:p>
      <w:pPr/>
      <w:r>
        <w:rPr/>
        <w:t xml:space="preserve">Mezi plavci nechyběli medailisté z mistrovství Evropy, účastníci světového šampionátu a olympionici, například letošní mistryně Evropy na 200m prsa Kristýna Horská nebo vicemistryně Evropy na 100m volný způsob Barbora Janíčková, která v této disciplíně kralovala i v novojičínském bazénu.   </w:t>
      </w:r>
    </w:p>
    <w:p>
      <w:pPr/>
      <w:r>
        <w:rPr>
          <w:b w:val="1"/>
          <w:bCs w:val="1"/>
        </w:rPr>
        <w:t xml:space="preserve">Barbora Janíčková, vicemistryně Evropy na 100m VZ: </w:t>
      </w:r>
      <w:r>
        <w:rPr/>
        <w:t xml:space="preserve">“Jsou to první závody zimní sezony, já jsem překvapená, jsem spokojená s časy. Pojali jsme to ještě z plného tréninku a troufnu si říct, že ten čas je je lepší než můj osobák. Jsem poměrně spokojená i s atmosférou tady, určitě jsem to nečekala, že tu bude tolik lidí, že se tu bude tak povzbuzovat a je to moc fajn, byť je to tedy menší bazén.” </w:t>
      </w:r>
    </w:p>
    <w:p>
      <w:pPr/>
      <w:r>
        <w:rPr/>
        <w:t xml:space="preserve">Do závodů pochopitelně promluvili i domácí plavci, i když jejich řady lehce prořídly kvůli nemocem.    </w:t>
      </w:r>
    </w:p>
    <w:p>
      <w:pPr/>
      <w:r>
        <w:rPr>
          <w:b w:val="1"/>
          <w:bCs w:val="1"/>
        </w:rPr>
        <w:t xml:space="preserve">Jakub Minář, předseda Plaveckého klubu Nový Jičín: </w:t>
      </w:r>
      <w:r>
        <w:rPr/>
        <w:t xml:space="preserve">“Máme trošku nemocné naše plavce, bohužel, ale teď ve finále uvidíme Matěje Piláta na 400 metrů kraula, na to se těšíme, třeba urve medaili.”    </w:t>
      </w:r>
    </w:p>
    <w:p>
      <w:pPr/>
      <w:r>
        <w:rPr>
          <w:b w:val="1"/>
          <w:bCs w:val="1"/>
        </w:rPr>
        <w:t xml:space="preserve">Matěj Pilát, Plavecký klub Nový Jičín: </w:t>
      </w:r>
      <w:r>
        <w:rPr/>
        <w:t xml:space="preserve">“Jsou to moje první závody v této zimní sezoně, takže to mám jako takové startovací a začínající. Jinak se mi plave dobře, není to špatné, fakt se mi plave dobře. Včera jsem plaval sto metrů polohovku a 200 metrů motýla, což nejsou moje prioritní disciplín, takže to bylo takové všelijaké, ale mám osobák, takže jsem byl spokojený. Teď mě čeká finále na 400 metrů kraula, šance tam je, ale malá.”   </w:t>
      </w:r>
    </w:p>
    <w:p>
      <w:pPr/>
      <w:r>
        <w:rPr/>
        <w:t xml:space="preserve">V tomto finále A doplaval Matěj Pilát šestý, zato v nedělním závodě 200 m VZ se mohl v hlavním finále těšit ze stříbra. </w:t>
      </w:r>
    </w:p>
    <w:p>
      <w:pPr/>
      <w:r>
        <w:rPr>
          <w:b w:val="1"/>
          <w:bCs w:val="1"/>
        </w:rPr>
        <w:t xml:space="preserve">Leila Ludmila Mareček, Plavecký klub Nový Jičín: </w:t>
      </w:r>
      <w:r>
        <w:rPr/>
        <w:t xml:space="preserve">“Plave se mi dobře, je tu hodně lidí, ale dá se to. Snad bude dneska osobák a zítra snad také.”</w:t>
      </w:r>
    </w:p>
    <w:p>
      <w:pPr/>
      <w:r>
        <w:rPr/>
        <w:t xml:space="preserve">A i Leila Ludmila Mareček mohla být se svým výkonem spokojená, zvítězila ve finále B na 100 metrů prsa a na poloviční trati v hlavním finále dohmátla na 2.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10-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2026-08-13T06:13:31+02:00</dcterms:created>
  <dcterms:modified xsi:type="dcterms:W3CDTF">2026-08-13T06:13:31+02:00</dcterms:modified>
</cp:coreProperties>
</file>

<file path=docProps/custom.xml><?xml version="1.0" encoding="utf-8"?>
<Properties xmlns="http://schemas.openxmlformats.org/officeDocument/2006/custom-properties" xmlns:vt="http://schemas.openxmlformats.org/officeDocument/2006/docPropsVTypes"/>
</file>