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začal budovat polopodzemní kontejnery</w:t>
      </w:r>
    </w:p>
    <w:p>
      <w:pPr/>
      <w:r>
        <w:rPr>
          <w:b w:val="1"/>
          <w:bCs w:val="1"/>
        </w:rPr>
        <w:t xml:space="preserve">Nový Jičín začal s budováním polopodzemních kontejnerů na odpady. První tři lokality jsou ve velkých sídlištích v oblasti ulice Dlouhá a v Loučce. Přínos bude estetický a časem i ekonomický.</w:t>
      </w:r>
    </w:p>
    <w:p>
      <w:pPr/>
      <w:r>
        <w:rPr/>
        <w:t xml:space="preserve">Na území Nového Jičína je vytipováno 24 stanovišť, kde by mohly být polopodzemní nebo podzemní kontejnery na směsný a tříděný odpad vybudovány. Teď na podzim začala realizace prvních tří míst. </w:t>
      </w:r>
    </w:p>
    <w:p>
      <w:pPr/>
      <w:r>
        <w:rPr>
          <w:b w:val="1"/>
          <w:bCs w:val="1"/>
        </w:rPr>
        <w:t xml:space="preserve">Eva Rusková, odbor životního prostředí, MěÚ Nový Jičín: </w:t>
      </w:r>
      <w:r>
        <w:rPr/>
        <w:t xml:space="preserve">“Právě se nacházíme na Dlouhé 1, další stanoviště je rozpracované Na Lani 228 a Na Lani 265. Na stanovištích bude obvyklá sada kontejnerů na tříděné odpady, a na těch stanovištích, kde jsou i nádoby na gastroodpad nebo oleje budou i tyto nádoby zahrnuty do toho stanoviště tak, aby působil uceleným dojmem a umožňovaly občanům nadále třídit odpady.”        </w:t>
      </w:r>
    </w:p>
    <w:p>
      <w:pPr/>
      <w:r>
        <w:rPr>
          <w:b w:val="1"/>
          <w:bCs w:val="1"/>
        </w:rPr>
        <w:t xml:space="preserve">Ondřej Syrovátka (ZELENÍ), 1. místostarosta Nového Jičína: </w:t>
      </w:r>
      <w:r>
        <w:rPr/>
        <w:t xml:space="preserve">“Náklady na jedno stání jsou zhruba jeden milion sto tisíc korun. Ale důležité je, že potom ty provozní náklady jsou mnohem nižší, protože do klasického kontejneru se vejde asi 1100 litrů, kdežto do toho podzemního až 5000 litrů, takže je tam výrazně větší objem a tím pádem svoz nemusí probíhat tak často.”</w:t>
      </w:r>
    </w:p>
    <w:p>
      <w:pPr/>
      <w:r>
        <w:rPr/>
        <w:t xml:space="preserve">Tento typ kontejnerů také zlepšuje estetiku okolí. Prioritně je chce radnice zavádět v exponovaných sídlištích a v městské památkové rezervaci. Ne všude ale bude možné odpadní nádoby pod zem zabudovat.</w:t>
      </w:r>
    </w:p>
    <w:p>
      <w:pPr/>
      <w:r>
        <w:rPr>
          <w:b w:val="1"/>
          <w:bCs w:val="1"/>
        </w:rPr>
        <w:t xml:space="preserve">Ondřej Syrovátka (ZELENÍ), 1. místostarosta Nového Jičína: </w:t>
      </w:r>
      <w:r>
        <w:rPr/>
        <w:t xml:space="preserve">“Velkou překážkou mohou být inženýrské sítě, takže na tom to může často ztroskotat. Takže nepočítejme s tím, že po celém městě budou kontejnerová stání nahrazena těmi podzemními, to prostě není možné.”</w:t>
      </w:r>
    </w:p>
    <w:p>
      <w:pPr/>
      <w:r>
        <w:rPr/>
        <w:t xml:space="preserve">V příštím roce město plánuje vybudovat další tři podzemní stanoviště, opět v oblasti sídliště Dlouhá. </w:t>
      </w:r>
    </w:p>
    <w:p>
      <w:pPr/>
      <w:r>
        <w:rPr/>
        <w:t xml:space="preserve">---</w:t>
      </w:r>
    </w:p>
    <w:p>
      <w:pPr>
        <w:pStyle w:val="Heading1"/>
      </w:pPr>
      <w:r>
        <w:rPr>
          <w:sz w:val="36"/>
          <w:szCs w:val="36"/>
        </w:rPr>
        <w:t xml:space="preserve">Ostravská mapa pro handicapované je stále vylepšována</w:t>
      </w:r>
    </w:p>
    <w:p>
      <w:pPr/>
      <w:r>
        <w:rPr>
          <w:b w:val="1"/>
          <w:bCs w:val="1"/>
        </w:rPr>
        <w:t xml:space="preserve">Handicapovaní se mohou v Ostravě snáze orientovat díky interaktivní mapové aplikaci, která je neustále vylepšována a aktualizována. Mapu ale samozřejmě využijí i rodiče s kočárky, kteří si dopředu mohou snadno zjistit, zda je jejich cíl bezbariérový.</w:t>
      </w:r>
    </w:p>
    <w:p>
      <w:pPr/>
      <w:r>
        <w:rPr/>
        <w:t xml:space="preserve">Už 1 800 ostravských objektů bylo zmapováno a zveřejněno v interaktivní mapě přístupnosti a  na webu Bez bariér Ostravsko. Handicapovaní, využívající vozík, stejně jako senioři se  zhoršenou mobilitou, ale třeba i rodiče s kočárky, mohou na jednom místě nalézt potřebné informace, dříve,  než vyrazí na cestu a zjistit tímto způsobem, zda je jejich cíl bezbariérový.</w:t>
      </w:r>
    </w:p>
    <w:p>
      <w:pPr/>
      <w:r>
        <w:rPr>
          <w:b w:val="1"/>
          <w:bCs w:val="1"/>
        </w:rPr>
        <w:t xml:space="preserve">Andrea Hoffmanová (Piráti), náměstkyně primátora Ostravy: </w:t>
      </w:r>
      <w:r>
        <w:rPr/>
        <w:t xml:space="preserve">"Odbor IT digitalizuje veškeré mapy a jednou z map, které jsme společně se strategickým odborem připravili, je i mapa pro handicapované. Na mapě mohu najít třeba místa, kde jsou veřejné toalety apod." </w:t>
      </w:r>
    </w:p>
    <w:p>
      <w:pPr/>
      <w:r>
        <w:rPr/>
        <w:t xml:space="preserve">Objekty jsou v mapě  barevně rozlišeny podle stupně bezbariérovosti od objektů přístupných, které jsou značeny zelenou barvou až  po místa obtížně přístupná nebo nepřístupná, která jsou červená. Nově jsou v mapě  černě označeny zrušené či přemístěné provozovny. Jde většinou o pošty. </w:t>
      </w:r>
    </w:p>
    <w:p>
      <w:pPr/>
      <w:r>
        <w:rPr>
          <w:b w:val="1"/>
          <w:bCs w:val="1"/>
        </w:rPr>
        <w:t xml:space="preserve">Tomáš Dvořák, předseda ostravské organizace vozíčkářů: "</w:t>
      </w:r>
      <w:r>
        <w:rPr/>
        <w:t xml:space="preserve">Mapovač vyrazí do terénu a zaznamenává poznatky podle kritérií, kdy zelená je přístupná, oranžová přístupná s doprovodem a červená nepřístupná neboli nebezpečně přístupná i s doprovodem." </w:t>
      </w:r>
    </w:p>
    <w:p>
      <w:pPr/>
      <w:r>
        <w:rPr/>
        <w:t xml:space="preserve">Na mapování jednotlivých míst spolupracují i vozíčkáři. Informace naleznou zájemci na interaktivní mapě přístupnosti města Ostravy mapy.ostrava.cz a nebo na ostrava-bezbarier.cz. </w:t>
      </w:r>
    </w:p>
    <w:p>
      <w:pPr/>
      <w:r>
        <w:rPr/>
        <w:t xml:space="preserve">---</w:t>
      </w:r>
    </w:p>
    <w:p>
      <w:pPr/>
      <w:r>
        <w:rPr/>
        <w:t xml:space="preserve">Zprávy krátké 4. 11. 2024 16.00 - 1</w:t>
      </w:r>
    </w:p>
    <w:p>
      <w:pPr/>
      <w:r>
        <w:rPr/>
        <w:t xml:space="preserve">SRÁŽKA VLAKU A KAMIONU NA NOVOJIČÍNSKU</w:t>
      </w:r>
    </w:p>
    <w:p>
      <w:pPr/>
      <w:r>
        <w:rPr/>
        <w:t xml:space="preserve">V Jakubčovicích nad Odrou se v pondělí dopoledne srazil osobní vlak s kamionem. Záchranáři ošetřili čtyři zraněné ženy ve věku 57 až 80 let. Nejvážněji zraněná osmdesátiletá žena utrpěla poranění hrudníku a byla letecky transportována do Fakultní nemocnice Ostrava. Dechové zkoušky u strojvedoucího i u řidiče kamiony, byly negativní.</w:t>
      </w:r>
    </w:p>
    <w:p>
      <w:pPr/>
      <w:r>
        <w:rPr/>
        <w:t xml:space="preserve">FOJTSTVÍ V BLUDOVICÍCH ČEKÁ DEMOLICE</w:t>
      </w:r>
    </w:p>
    <w:p>
      <w:pPr/>
      <w:r>
        <w:rPr/>
        <w:t xml:space="preserve">Radní Nového Jičína rozhodli o demolici budovy fojtství v Bludovicích, která je ve špatném technickém stavu. Původní záměr rekonstrukce odborníci nedoporučili kvůli poškozeným dřevěným prvkům a vlhkosti. V budoucnu zde město plánuje výstavbu nového společenského domu. Tamní osadní výbor byl proti demolici.</w:t>
      </w:r>
    </w:p>
    <w:p>
      <w:pPr/>
      <w:r>
        <w:rPr/>
        <w:t xml:space="preserve">---</w:t>
      </w:r>
    </w:p>
    <w:p>
      <w:pPr>
        <w:pStyle w:val="Heading1"/>
      </w:pPr>
      <w:r>
        <w:rPr>
          <w:sz w:val="36"/>
          <w:szCs w:val="36"/>
        </w:rPr>
        <w:t xml:space="preserve">Letošní povodně způsobily v Ostravě-Svinově velké škody</w:t>
      </w:r>
    </w:p>
    <w:p>
      <w:pPr/>
      <w:r>
        <w:rPr>
          <w:b w:val="1"/>
          <w:bCs w:val="1"/>
        </w:rPr>
        <w:t xml:space="preserve">Velká voda, která se v září prohnala naším krajem, páchala škody také v Ostravě-Svinově. Poničeno bylo více než sto domů, obecní majetek, vlakové nádraží, ale také místní komunikace. Ušetřen nebyl ani most přes řeku Porubku.</w:t>
      </w:r>
    </w:p>
    <w:p>
      <w:pPr/>
      <w:r>
        <w:rPr>
          <w:b w:val="1"/>
          <w:bCs w:val="1"/>
        </w:rPr>
        <w:t xml:space="preserve"> Radim Smetana (Náš Svinov), starosta MOb Ostrava-Svinov: "Je to městská silnice s tím, že most má poškozený pilíř. Udělali statické posouzení, jsou přípravy k opravě a teď bude most uveden do provozu z hlediska jednoho jízdního pruhu dočasně. Připravují se projekční práce a bude se provádět celá oprava tohoto mostu."</w:t>
      </w:r>
    </w:p>
    <w:p>
      <w:pPr/>
      <w:r>
        <w:rPr/>
        <w:t xml:space="preserve">  Škody mohly být daleko horší. Dílčí protipovodňová opatření na řece Odře ale naštěstí zafungovala. </w:t>
      </w:r>
    </w:p>
    <w:p>
      <w:pPr/>
      <w:r>
        <w:rPr>
          <w:b w:val="1"/>
          <w:bCs w:val="1"/>
        </w:rPr>
        <w:t xml:space="preserve"> Radim Smetana (Náš Svinov), starosta MOb Ostrava-Svinov: "Některá protipovodňová opatření byla účinná, ale některá musíme zvážit, případně doplnit o další činnost. Tyhle věci samozřejmě budeme konzultovat s Povodím Odry, které je správcem tohoto toku a budeme s nimi řešit samozřejmě úpravu a případné doplnění."</w:t>
      </w:r>
    </w:p>
    <w:p>
      <w:pPr/>
      <w:r>
        <w:rPr>
          <w:b w:val="1"/>
          <w:bCs w:val="1"/>
        </w:rPr>
        <w:t xml:space="preserve">Michal Lach, dobrovolník a člen povodňové komise: "V roce 1997 nás vyplavila Porubka, protože se zarazila o Odru a tady se vrátila a neměla kam odtékat. Teď Odra Porubku odebrala a potom nás vyplavila přímo Odra, protože přetekla přes povodňovou hráz. Vody bylo tak moc."</w:t>
      </w:r>
    </w:p>
    <w:p>
      <w:pPr/>
      <w:r>
        <w:rPr/>
        <w:t xml:space="preserve">Letošní povodně napsaly také spoustu příběhů, lidé se semkli a navzájem si pomáhali.</w:t>
      </w:r>
    </w:p>
    <w:p>
      <w:pPr/>
      <w:r>
        <w:rPr>
          <w:b w:val="1"/>
          <w:bCs w:val="1"/>
        </w:rPr>
        <w:t xml:space="preserve"> Michal Lach, dobrovolník a člen povodňové komise: "Nikde jsem neviděl, že by byl nějaký konflikt. Silných příběhů je tady mnoho. Od vytopených domů, kde ještě teď je spousta vody a nedá se tam spát... Paní spala na půdě a vypadalo to, že tam může umrznout... Evakuovali jsme lidi na člunu, vysloveně s dobrovolníky."</w:t>
      </w:r>
    </w:p>
    <w:p>
      <w:pPr/>
      <w:r>
        <w:rPr/>
        <w:t xml:space="preserve">Pomáhaly desítky lidí, zaměstnanci obecního úřadu, fanoušci ostravského Baníku, ale také místní firmy s těžkou technikou nebo rozvozem jídla.</w:t>
      </w:r>
    </w:p>
    <w:p>
      <w:pPr/>
      <w:r>
        <w:rPr/>
        <w:t xml:space="preserve">---</w:t>
      </w:r>
    </w:p>
    <w:p>
      <w:pPr/>
      <w:r>
        <w:rPr/>
        <w:t xml:space="preserve">Zprávy krátké 4. 11. 2024 16.00 - 2</w:t>
      </w:r>
    </w:p>
    <w:p>
      <w:pPr/>
      <w:r>
        <w:rPr/>
        <w:t xml:space="preserve">ČISTÍRNY PO POVODNÍCH OPĚT V PROVOZU</w:t>
      </w:r>
    </w:p>
    <w:p>
      <w:pPr/>
      <w:r>
        <w:rPr/>
        <w:t xml:space="preserve">Čistírny v Opavě, Bohumíně a Orlové po zářijové povodni obnovily svůj provoz a zajišťují vypouštění vyčištěné vody do vodotečí. Informovala o tom společnost SM VAK. Odstraňování povodňových škod stále pokračuje, některá zničená zařízení jsou teprve na cestě k výměně.</w:t>
      </w:r>
    </w:p>
    <w:p>
      <w:pPr/>
      <w:r>
        <w:rPr/>
        <w:t xml:space="preserve">STIPENDIA A KAMPAŇ PRO BUDOUCÍ ŘEMESLNÍKY</w:t>
      </w:r>
    </w:p>
    <w:p>
      <w:pPr/>
      <w:r>
        <w:rPr/>
        <w:t xml:space="preserve">Moravskoslezský kraj pokračuje v kampani „Řemeslo má respekt,“ která mladým lidem představuje řemeslné profese jako atraktivní kariéru. Budoucí řemeslníci mohou v rámci stipendijního programu získat až 50 tisíc korun během studia. Stipendia jsou určena pro 27 ohrožených oborů.</w:t>
      </w:r>
    </w:p>
    <w:p>
      <w:pPr/>
      <w:r>
        <w:rPr/>
        <w:t xml:space="preserve">---</w:t>
      </w:r>
    </w:p>
    <w:p>
      <w:pPr>
        <w:pStyle w:val="Heading1"/>
      </w:pPr>
      <w:r>
        <w:rPr>
          <w:sz w:val="36"/>
          <w:szCs w:val="36"/>
        </w:rPr>
        <w:t xml:space="preserve">Kotulova dřevěnka ukončila sezonu Dnem řemesel</w:t>
      </w:r>
    </w:p>
    <w:p>
      <w:pPr/>
      <w:r>
        <w:rPr>
          <w:b w:val="1"/>
          <w:bCs w:val="1"/>
        </w:rPr>
        <w:t xml:space="preserve">S podzimem vždy nastane čas, kdy musí Muzeum Těšínska připravit na zazimování Kotulovu dřevěnku. Roubenka, která se nachází v Havířově, byla postavena v roce 1781.</w:t>
      </w:r>
    </w:p>
    <w:p>
      <w:pPr/>
      <w:r>
        <w:rPr/>
        <w:t xml:space="preserve">Den řemesel vždy zahajuje, ale také končí sezonu Kotulovy dřevěnky v Havířově. Návštěvníci mohli opět vidět řezbáře, jak se pracuje na kolovrátku, výrobu košíků, krajek, ale i, jak se zpracovávala kdysi kukuřice. </w:t>
      </w:r>
    </w:p>
    <w:p>
      <w:pPr/>
      <w:r>
        <w:rPr>
          <w:b w:val="1"/>
          <w:bCs w:val="1"/>
        </w:rPr>
        <w:t xml:space="preserve">anketa: </w:t>
      </w:r>
      <w:r>
        <w:rPr/>
        <w:t xml:space="preserve">"Neměli mikrovlnky, trouby, mobily ani poštu neměli. Museli si to posílat třeba osobně, nebo museli bydlet blízko sebe, aby si to mohli poslat třeba na šňůrce. No muselo to být pro ně hodně těžké. Kdybych žil já v takové v takovém století, tak nevím, jak bych si s tím poradil.”</w:t>
      </w:r>
    </w:p>
    <w:p>
      <w:pPr/>
      <w:r>
        <w:rPr>
          <w:b w:val="1"/>
          <w:bCs w:val="1"/>
        </w:rPr>
        <w:t xml:space="preserve">anketa: </w:t>
      </w:r>
      <w:r>
        <w:rPr/>
        <w:t xml:space="preserve">“Mě se líbilo, jak jsme byli v té chaloupce a ve větrném mlýnu. Ještě jsem viděla, jak se pracuje s vlnou.” </w:t>
      </w:r>
    </w:p>
    <w:p>
      <w:pPr/>
      <w:r>
        <w:rPr/>
        <w:t xml:space="preserve">Expozice bydlení prezentuje vybavení domácího interiéru a způsobu života na přelomu 19. a 20. století Těšínského Slezska. O roubenku postavenou v roce 1781 se musí muzeum pečlivě starat. </w:t>
      </w:r>
    </w:p>
    <w:p>
      <w:pPr/>
      <w:r>
        <w:rPr>
          <w:b w:val="1"/>
          <w:bCs w:val="1"/>
        </w:rPr>
        <w:t xml:space="preserve">Soňa Kavanová, průvodkyně Kotulovy dřevěnky: </w:t>
      </w:r>
      <w:r>
        <w:rPr/>
        <w:t xml:space="preserve">"Budou se dovážet sbírky do konzervační dílny do depozitáře. Zatápím v kamnech, protože ta chalupa, aby nám vydržela pro další generace, tak má svůj zimní režim i letní režim a musí se větráním i vytápěním udržovat stálá teplota a vlhkost toho ovzduší.” </w:t>
      </w:r>
    </w:p>
    <w:p>
      <w:pPr/>
      <w:r>
        <w:rPr/>
        <w:t xml:space="preserve">Veřejnost se opět bude moci do Kotulovy dřevěnky podívat 1.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2026-09-25T06:50:31+02:00</dcterms:created>
  <dcterms:modified xsi:type="dcterms:W3CDTF">2026-09-25T06:50:31+02:00</dcterms:modified>
</cp:coreProperties>
</file>

<file path=docProps/custom.xml><?xml version="1.0" encoding="utf-8"?>
<Properties xmlns="http://schemas.openxmlformats.org/officeDocument/2006/custom-properties" xmlns:vt="http://schemas.openxmlformats.org/officeDocument/2006/docPropsVTypes"/>
</file>