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ukázali, v kom dřímá básnické střevo</w:t>
      </w:r>
    </w:p>
    <w:p>
      <w:pPr/>
      <w:r>
        <w:rPr>
          <w:b w:val="1"/>
          <w:bCs w:val="1"/>
        </w:rPr>
        <w:t xml:space="preserve">Čeladenská základní škola pořádala  sedmý ročník literární soutěže Kalusův kalamář. Téma letošního veršování znělo “Rybičko zlatá, přeju si”.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2026-03-25T04:22:59+01:00</dcterms:created>
  <dcterms:modified xsi:type="dcterms:W3CDTF">2026-03-25T04:22:59+01:00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