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Kongres Poláků v ČR udělil cenu manželům Weiserovým</w:t>
      </w:r>
    </w:p>
    <w:p>
      <w:pPr/>
      <w:r>
        <w:rPr>
          <w:b w:val="1"/>
          <w:bCs w:val="1"/>
        </w:rPr>
        <w:t xml:space="preserve">Kongres Poláků v České republice každoročně uděluje ceny osobnostem, které se podílí na kulturním a společenském dění. Uznání se v letošním roce dostalo i manželům Weiserovým z Horní Suché.</w:t>
      </w:r>
    </w:p>
    <w:p>
      <w:pPr/>
      <w:r>
        <w:rPr>
          <w:b w:val="1"/>
          <w:bCs w:val="1"/>
        </w:rPr>
        <w:t xml:space="preserve">Barbara Weiser, oceněná: </w:t>
      </w:r>
      <w:r>
        <w:rPr/>
        <w:t xml:space="preserve">"Mě konkrétně za to, že se starám o to, aby se náš těšínský kroj dostával do povědomí lidí a snažím se ho nějak propagovat. Já už se kroji zabývám docela dlouho. Dvacet let vedu soubor Chórek, který v těch krojích vystupuje a hlavně se starám, když už vystupujeme v těch krojích, tak aby vypadaly hezky a reprezentovaly opravdu ty naše kořeny. Co pro mě znamená to ocenění? Hlavně velké překvapení, protože jsme to opravdu nečekali a určitě nám to udělalo velkou radost.”</w:t>
      </w:r>
    </w:p>
    <w:p>
      <w:pPr/>
      <w:r>
        <w:rPr/>
        <w:t xml:space="preserve">Marian Weiser získal ocenění zejména za pořádání festivalu Fedrování s folklorem, který má mezinárodní věhlas.</w:t>
      </w:r>
    </w:p>
    <w:p>
      <w:pPr/>
      <w:r>
        <w:rPr>
          <w:b w:val="1"/>
          <w:bCs w:val="1"/>
        </w:rPr>
        <w:t xml:space="preserve">Marian Weiser, oceněný: </w:t>
      </w:r>
      <w:r>
        <w:rPr/>
        <w:t xml:space="preserve">"Já myslím, že to ocenění není jen pro mou osobu, ale pro celý kolektiv, který na tom pracuje dlouhodobě a myslím, že ta akce je i pěkným vzorem vynikající spolupráce mezi obcí a místní skupinou PZKO. Snažíme se ten náš pěkný místní folklor propagovat jak písněmi a tanci, ale chceme prezentovat ty nádherné kroje a součástí toho bylo nafocení těchto pěkných fotografií, které jsou nyní vystavené v budově obecního úřadu.”</w:t>
      </w:r>
    </w:p>
    <w:p>
      <w:pPr/>
      <w:r>
        <w:rPr>
          <w:b w:val="1"/>
          <w:bCs w:val="1"/>
        </w:rPr>
        <w:t xml:space="preserve">Martin Adamiec (BEZPP), místostarosta Horní Suché:</w:t>
      </w:r>
      <w:r>
        <w:rPr/>
        <w:t xml:space="preserve"> “Tak já si myslím, že každá obec, každé město by bylo šťastné za takové lidi, kteří jsou ochotni svůj volný čas obětovat těmto aktivitám. My to štěstí máme, že máme takové lidi v obci a jsme za to strašně rádi.”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2026-02-06T10:02:44+01:00</dcterms:created>
  <dcterms:modified xsi:type="dcterms:W3CDTF">2026-02-06T10:02:44+01:00</dcterms:modified>
</cp:coreProperties>
</file>

<file path=docProps/custom.xml><?xml version="1.0" encoding="utf-8"?>
<Properties xmlns="http://schemas.openxmlformats.org/officeDocument/2006/custom-properties" xmlns:vt="http://schemas.openxmlformats.org/officeDocument/2006/docPropsVTypes"/>
</file>